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4AB" w:rsidRPr="00F5314E" w:rsidRDefault="004651F7" w:rsidP="005E64AB">
      <w:pPr>
        <w:spacing w:line="360" w:lineRule="auto"/>
        <w:ind w:firstLine="4111"/>
        <w:rPr>
          <w:rFonts w:ascii="Times New Roman" w:hAnsi="Times New Roman"/>
          <w:sz w:val="28"/>
          <w:szCs w:val="28"/>
        </w:rPr>
      </w:pPr>
      <w:r>
        <w:rPr>
          <w:rFonts w:ascii="Times New Roman" w:hAnsi="Times New Roman"/>
          <w:sz w:val="28"/>
          <w:szCs w:val="28"/>
        </w:rPr>
        <w:t xml:space="preserve">  </w:t>
      </w:r>
      <w:r w:rsidR="005E64AB" w:rsidRPr="00F5314E">
        <w:rPr>
          <w:rFonts w:ascii="Times New Roman" w:hAnsi="Times New Roman"/>
          <w:sz w:val="28"/>
          <w:szCs w:val="28"/>
        </w:rPr>
        <w:t>ЗАТВЕРЖЕНО</w:t>
      </w:r>
    </w:p>
    <w:p w:rsidR="005E64AB" w:rsidRPr="00F5314E" w:rsidRDefault="005E64AB" w:rsidP="005E64AB">
      <w:pPr>
        <w:spacing w:line="360" w:lineRule="auto"/>
        <w:ind w:firstLine="4111"/>
        <w:rPr>
          <w:rFonts w:ascii="Times New Roman" w:hAnsi="Times New Roman"/>
          <w:sz w:val="28"/>
          <w:szCs w:val="28"/>
        </w:rPr>
      </w:pPr>
      <w:r w:rsidRPr="00F5314E">
        <w:rPr>
          <w:rFonts w:ascii="Times New Roman" w:hAnsi="Times New Roman"/>
          <w:sz w:val="28"/>
          <w:szCs w:val="28"/>
        </w:rPr>
        <w:tab/>
        <w:t>Рішення виконавчого комітету міської ради</w:t>
      </w:r>
    </w:p>
    <w:p w:rsidR="005E64AB" w:rsidRPr="00F5314E" w:rsidRDefault="005E64AB" w:rsidP="005E64AB">
      <w:pPr>
        <w:spacing w:line="360" w:lineRule="auto"/>
        <w:ind w:firstLine="4111"/>
        <w:rPr>
          <w:rFonts w:ascii="Times New Roman" w:hAnsi="Times New Roman"/>
        </w:rPr>
      </w:pPr>
      <w:r w:rsidRPr="00F5314E">
        <w:rPr>
          <w:rFonts w:ascii="Times New Roman" w:hAnsi="Times New Roman"/>
          <w:sz w:val="28"/>
          <w:szCs w:val="28"/>
        </w:rPr>
        <w:tab/>
        <w:t>«___» _____________ 2026 року № ____</w:t>
      </w:r>
    </w:p>
    <w:p w:rsidR="000A3140" w:rsidRPr="00F5314E" w:rsidRDefault="000A3140" w:rsidP="000A3140">
      <w:pPr>
        <w:jc w:val="both"/>
        <w:rPr>
          <w:rFonts w:ascii="Times New Roman" w:hAnsi="Times New Roman"/>
          <w:sz w:val="28"/>
          <w:szCs w:val="28"/>
        </w:rPr>
      </w:pPr>
    </w:p>
    <w:p w:rsidR="00462816" w:rsidRPr="00F5314E" w:rsidRDefault="00462816" w:rsidP="00462816">
      <w:pPr>
        <w:tabs>
          <w:tab w:val="left" w:pos="4962"/>
        </w:tabs>
        <w:jc w:val="center"/>
        <w:rPr>
          <w:rFonts w:ascii="Times New Roman" w:hAnsi="Times New Roman"/>
          <w:b/>
          <w:bCs/>
          <w:color w:val="000000" w:themeColor="text1"/>
          <w:sz w:val="28"/>
          <w:szCs w:val="28"/>
        </w:rPr>
      </w:pPr>
      <w:r w:rsidRPr="00F5314E">
        <w:rPr>
          <w:rFonts w:ascii="Times New Roman" w:hAnsi="Times New Roman"/>
          <w:b/>
          <w:bCs/>
          <w:color w:val="000000" w:themeColor="text1"/>
          <w:sz w:val="28"/>
          <w:szCs w:val="28"/>
        </w:rPr>
        <w:t>ПОРЯДОК</w:t>
      </w:r>
      <w:r w:rsidRPr="00F5314E">
        <w:rPr>
          <w:rFonts w:ascii="Times New Roman" w:hAnsi="Times New Roman"/>
          <w:b/>
          <w:color w:val="000000" w:themeColor="text1"/>
          <w:sz w:val="28"/>
          <w:szCs w:val="28"/>
        </w:rPr>
        <w:br/>
      </w:r>
      <w:r w:rsidRPr="00F5314E">
        <w:rPr>
          <w:rFonts w:ascii="Times New Roman" w:hAnsi="Times New Roman"/>
          <w:b/>
          <w:bCs/>
          <w:color w:val="000000" w:themeColor="text1"/>
          <w:sz w:val="28"/>
          <w:szCs w:val="28"/>
        </w:rPr>
        <w:t xml:space="preserve">розроблення та моніторингу реалізації </w:t>
      </w:r>
      <w:r w:rsidR="002043B4" w:rsidRPr="00F5314E">
        <w:rPr>
          <w:rFonts w:ascii="Times New Roman" w:hAnsi="Times New Roman"/>
          <w:b/>
          <w:bCs/>
          <w:color w:val="000000" w:themeColor="text1"/>
          <w:sz w:val="28"/>
          <w:szCs w:val="28"/>
        </w:rPr>
        <w:t>Середньо</w:t>
      </w:r>
      <w:r w:rsidRPr="00F5314E">
        <w:rPr>
          <w:rFonts w:ascii="Times New Roman" w:hAnsi="Times New Roman"/>
          <w:b/>
          <w:bCs/>
          <w:color w:val="000000" w:themeColor="text1"/>
          <w:sz w:val="28"/>
          <w:szCs w:val="28"/>
        </w:rPr>
        <w:t xml:space="preserve">строкового плану пріоритетних публічних інвестицій </w:t>
      </w:r>
      <w:r w:rsidR="0082391B" w:rsidRPr="00F5314E">
        <w:rPr>
          <w:rFonts w:ascii="Times New Roman" w:hAnsi="Times New Roman"/>
          <w:b/>
          <w:bCs/>
          <w:color w:val="000000" w:themeColor="text1"/>
          <w:sz w:val="28"/>
          <w:szCs w:val="28"/>
        </w:rPr>
        <w:t xml:space="preserve">Прилуцької </w:t>
      </w:r>
      <w:r w:rsidRPr="00F5314E">
        <w:rPr>
          <w:rFonts w:ascii="Times New Roman" w:hAnsi="Times New Roman"/>
          <w:b/>
          <w:bCs/>
          <w:color w:val="000000" w:themeColor="text1"/>
          <w:sz w:val="28"/>
          <w:szCs w:val="28"/>
        </w:rPr>
        <w:t xml:space="preserve">міської територіальної громади </w:t>
      </w:r>
      <w:r w:rsidR="00AE1072">
        <w:rPr>
          <w:rFonts w:ascii="Times New Roman" w:hAnsi="Times New Roman"/>
          <w:b/>
          <w:bCs/>
          <w:color w:val="000000" w:themeColor="text1"/>
          <w:sz w:val="28"/>
          <w:szCs w:val="28"/>
        </w:rPr>
        <w:t>в новій редакції</w:t>
      </w:r>
    </w:p>
    <w:p w:rsidR="00462816" w:rsidRPr="00F5314E" w:rsidRDefault="00462816" w:rsidP="00462816">
      <w:pPr>
        <w:tabs>
          <w:tab w:val="left" w:pos="4962"/>
        </w:tabs>
        <w:jc w:val="center"/>
        <w:rPr>
          <w:rFonts w:ascii="Times New Roman" w:hAnsi="Times New Roman"/>
          <w:b/>
          <w:bCs/>
          <w:color w:val="000000" w:themeColor="text1"/>
          <w:sz w:val="28"/>
          <w:szCs w:val="28"/>
        </w:rPr>
      </w:pPr>
    </w:p>
    <w:p w:rsidR="00462816" w:rsidRPr="00F5314E" w:rsidRDefault="00462816" w:rsidP="00462816">
      <w:pPr>
        <w:shd w:val="clear" w:color="auto" w:fill="FFFFFF"/>
        <w:ind w:left="450"/>
        <w:jc w:val="center"/>
        <w:rPr>
          <w:rFonts w:ascii="Times New Roman" w:hAnsi="Times New Roman"/>
          <w:b/>
          <w:color w:val="000000" w:themeColor="text1"/>
          <w:sz w:val="28"/>
          <w:szCs w:val="28"/>
        </w:rPr>
      </w:pPr>
      <w:r w:rsidRPr="00F5314E">
        <w:rPr>
          <w:rFonts w:ascii="Times New Roman" w:hAnsi="Times New Roman"/>
          <w:b/>
          <w:bCs/>
          <w:color w:val="000000" w:themeColor="text1"/>
          <w:sz w:val="28"/>
          <w:szCs w:val="28"/>
        </w:rPr>
        <w:t>1. Загальні положення</w:t>
      </w:r>
    </w:p>
    <w:p w:rsidR="00690921" w:rsidRPr="00F5314E" w:rsidRDefault="00462816" w:rsidP="00690921">
      <w:pPr>
        <w:shd w:val="clear" w:color="auto" w:fill="FFFFFF"/>
        <w:ind w:firstLine="567"/>
        <w:jc w:val="both"/>
        <w:rPr>
          <w:rFonts w:ascii="Times New Roman" w:hAnsi="Times New Roman"/>
          <w:color w:val="000000" w:themeColor="text1"/>
          <w:sz w:val="28"/>
          <w:szCs w:val="28"/>
        </w:rPr>
      </w:pPr>
      <w:bookmarkStart w:id="0" w:name="n14"/>
      <w:bookmarkEnd w:id="0"/>
      <w:r w:rsidRPr="00F5314E">
        <w:rPr>
          <w:rFonts w:ascii="Times New Roman" w:hAnsi="Times New Roman"/>
          <w:color w:val="000000" w:themeColor="text1"/>
          <w:sz w:val="28"/>
          <w:szCs w:val="28"/>
        </w:rPr>
        <w:t xml:space="preserve">1.1. </w:t>
      </w:r>
      <w:r w:rsidR="00690921" w:rsidRPr="00F5314E">
        <w:rPr>
          <w:rFonts w:ascii="Times New Roman" w:hAnsi="Times New Roman"/>
          <w:color w:val="000000" w:themeColor="text1"/>
          <w:sz w:val="28"/>
          <w:szCs w:val="28"/>
        </w:rPr>
        <w:t xml:space="preserve">Порядок розроблення та моніторингу реалізації </w:t>
      </w:r>
      <w:r w:rsidR="002043B4" w:rsidRPr="00F5314E">
        <w:rPr>
          <w:rFonts w:ascii="Times New Roman" w:hAnsi="Times New Roman"/>
          <w:color w:val="000000" w:themeColor="text1"/>
          <w:sz w:val="28"/>
          <w:szCs w:val="28"/>
        </w:rPr>
        <w:t>Середньо</w:t>
      </w:r>
      <w:r w:rsidR="00690921" w:rsidRPr="00F5314E">
        <w:rPr>
          <w:rFonts w:ascii="Times New Roman" w:hAnsi="Times New Roman"/>
          <w:color w:val="000000" w:themeColor="text1"/>
          <w:sz w:val="28"/>
          <w:szCs w:val="28"/>
        </w:rPr>
        <w:t xml:space="preserve">строкового плану пріоритетних публічних інвестицій Прилуцької міської територіальної громади </w:t>
      </w:r>
      <w:r w:rsidR="00AE1072">
        <w:rPr>
          <w:rFonts w:ascii="Times New Roman" w:hAnsi="Times New Roman"/>
          <w:color w:val="000000" w:themeColor="text1"/>
          <w:sz w:val="28"/>
          <w:szCs w:val="28"/>
        </w:rPr>
        <w:t xml:space="preserve">в новій редакції </w:t>
      </w:r>
      <w:r w:rsidR="00690921" w:rsidRPr="00F5314E">
        <w:rPr>
          <w:rFonts w:ascii="Times New Roman" w:hAnsi="Times New Roman"/>
          <w:color w:val="000000" w:themeColor="text1"/>
          <w:sz w:val="28"/>
          <w:szCs w:val="28"/>
        </w:rPr>
        <w:t xml:space="preserve">(далі – Порядок) визначає  механізм розроблення та  моніторингу    реалізації </w:t>
      </w:r>
      <w:r w:rsidR="002043B4" w:rsidRPr="00F5314E">
        <w:rPr>
          <w:rFonts w:ascii="Times New Roman" w:hAnsi="Times New Roman"/>
          <w:color w:val="000000" w:themeColor="text1"/>
          <w:sz w:val="28"/>
          <w:szCs w:val="28"/>
        </w:rPr>
        <w:t>Середньо</w:t>
      </w:r>
      <w:r w:rsidR="00690921" w:rsidRPr="00F5314E">
        <w:rPr>
          <w:rFonts w:ascii="Times New Roman" w:hAnsi="Times New Roman"/>
          <w:color w:val="000000" w:themeColor="text1"/>
          <w:sz w:val="28"/>
          <w:szCs w:val="28"/>
        </w:rPr>
        <w:t xml:space="preserve">строкового плану пріоритетних публічних інвестицій  (далі - </w:t>
      </w:r>
      <w:r w:rsidR="002043B4" w:rsidRPr="00F5314E">
        <w:rPr>
          <w:rFonts w:ascii="Times New Roman" w:hAnsi="Times New Roman"/>
          <w:color w:val="000000" w:themeColor="text1"/>
          <w:sz w:val="28"/>
          <w:szCs w:val="28"/>
        </w:rPr>
        <w:t>Середньо</w:t>
      </w:r>
      <w:r w:rsidR="00690921" w:rsidRPr="00F5314E">
        <w:rPr>
          <w:rFonts w:ascii="Times New Roman" w:hAnsi="Times New Roman"/>
          <w:color w:val="000000" w:themeColor="text1"/>
          <w:sz w:val="28"/>
          <w:szCs w:val="28"/>
        </w:rPr>
        <w:t>строковий план) Прилуцької міської територіальної громади.</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r w:rsidRPr="00F5314E">
        <w:rPr>
          <w:rFonts w:ascii="Times New Roman" w:hAnsi="Times New Roman"/>
          <w:color w:val="000000" w:themeColor="text1"/>
          <w:sz w:val="28"/>
          <w:szCs w:val="28"/>
          <w:shd w:val="clear" w:color="auto" w:fill="FFFFFF"/>
        </w:rPr>
        <w:t xml:space="preserve">1.2. </w:t>
      </w:r>
      <w:r w:rsidR="002043B4" w:rsidRPr="00F5314E">
        <w:rPr>
          <w:rFonts w:ascii="Times New Roman" w:hAnsi="Times New Roman"/>
          <w:color w:val="000000" w:themeColor="text1"/>
          <w:sz w:val="28"/>
          <w:szCs w:val="28"/>
          <w:shd w:val="clear" w:color="auto" w:fill="FFFFFF"/>
        </w:rPr>
        <w:t>Середньо</w:t>
      </w:r>
      <w:r w:rsidRPr="00F5314E">
        <w:rPr>
          <w:rFonts w:ascii="Times New Roman" w:hAnsi="Times New Roman"/>
          <w:color w:val="000000" w:themeColor="text1"/>
          <w:sz w:val="28"/>
          <w:szCs w:val="28"/>
          <w:shd w:val="clear" w:color="auto" w:fill="FFFFFF"/>
        </w:rPr>
        <w:t>строковий план спрямований на оптимізацію використання бюджетних ресурсів, підвищення прозорості у витрачанні публічних коштів і посилення інтеграції інвестицій у систему стратегічного планування. </w:t>
      </w:r>
    </w:p>
    <w:p w:rsidR="00462816" w:rsidRPr="00F5314E" w:rsidRDefault="00462816" w:rsidP="00462816">
      <w:pPr>
        <w:shd w:val="clear" w:color="auto" w:fill="FFFFFF"/>
        <w:ind w:firstLine="360"/>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1.3.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 xml:space="preserve">строковий план є складовою частиною системи стратегічного та бюджетного планування громади і враховується при формуванні </w:t>
      </w:r>
      <w:r w:rsidR="0082391B" w:rsidRPr="00F5314E">
        <w:rPr>
          <w:rFonts w:ascii="Times New Roman" w:hAnsi="Times New Roman"/>
          <w:color w:val="000000" w:themeColor="text1"/>
          <w:sz w:val="28"/>
          <w:szCs w:val="28"/>
        </w:rPr>
        <w:t xml:space="preserve"> </w:t>
      </w:r>
      <w:r w:rsidRPr="00F5314E">
        <w:rPr>
          <w:rFonts w:ascii="Times New Roman" w:hAnsi="Times New Roman"/>
          <w:color w:val="000000" w:themeColor="text1"/>
          <w:sz w:val="28"/>
          <w:szCs w:val="28"/>
        </w:rPr>
        <w:t xml:space="preserve">бюджету </w:t>
      </w:r>
      <w:r w:rsidR="0082391B" w:rsidRPr="00F5314E">
        <w:rPr>
          <w:rFonts w:ascii="Times New Roman" w:hAnsi="Times New Roman"/>
          <w:color w:val="000000" w:themeColor="text1"/>
          <w:sz w:val="28"/>
          <w:szCs w:val="28"/>
        </w:rPr>
        <w:t xml:space="preserve">Прилуцької міської територіальної громади </w:t>
      </w:r>
      <w:r w:rsidRPr="00F5314E">
        <w:rPr>
          <w:rFonts w:ascii="Times New Roman" w:hAnsi="Times New Roman"/>
          <w:color w:val="000000" w:themeColor="text1"/>
          <w:sz w:val="28"/>
          <w:szCs w:val="28"/>
        </w:rPr>
        <w:t xml:space="preserve">на відповідні роки. </w:t>
      </w:r>
    </w:p>
    <w:p w:rsidR="00462816" w:rsidRPr="00F5314E" w:rsidRDefault="00462816" w:rsidP="00462816">
      <w:pPr>
        <w:shd w:val="clear" w:color="auto" w:fill="FFFFFF"/>
        <w:jc w:val="both"/>
        <w:rPr>
          <w:rFonts w:ascii="Times New Roman" w:hAnsi="Times New Roman"/>
          <w:color w:val="000000" w:themeColor="text1"/>
          <w:sz w:val="28"/>
          <w:szCs w:val="28"/>
        </w:rPr>
      </w:pPr>
    </w:p>
    <w:p w:rsidR="00462816" w:rsidRPr="00F5314E" w:rsidRDefault="00462816" w:rsidP="00462816">
      <w:pPr>
        <w:numPr>
          <w:ilvl w:val="0"/>
          <w:numId w:val="6"/>
        </w:numPr>
        <w:shd w:val="clear" w:color="auto" w:fill="FFFFFF"/>
        <w:contextualSpacing/>
        <w:jc w:val="center"/>
        <w:rPr>
          <w:rFonts w:ascii="Times New Roman" w:hAnsi="Times New Roman"/>
          <w:b/>
          <w:bCs/>
          <w:color w:val="000000" w:themeColor="text1"/>
          <w:sz w:val="28"/>
          <w:szCs w:val="28"/>
        </w:rPr>
      </w:pPr>
      <w:r w:rsidRPr="00F5314E">
        <w:rPr>
          <w:rFonts w:ascii="Times New Roman" w:hAnsi="Times New Roman"/>
          <w:b/>
          <w:bCs/>
          <w:color w:val="000000" w:themeColor="text1"/>
          <w:sz w:val="28"/>
          <w:szCs w:val="28"/>
        </w:rPr>
        <w:t>Основні терміни</w:t>
      </w:r>
    </w:p>
    <w:p w:rsidR="00462816" w:rsidRPr="00F5314E" w:rsidRDefault="00667FF6" w:rsidP="00667FF6">
      <w:pPr>
        <w:shd w:val="clear" w:color="auto" w:fill="FFFFFF"/>
        <w:ind w:firstLine="567"/>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462816" w:rsidRPr="00F5314E">
        <w:rPr>
          <w:rFonts w:ascii="Times New Roman" w:hAnsi="Times New Roman"/>
          <w:bCs/>
          <w:color w:val="000000" w:themeColor="text1"/>
          <w:sz w:val="28"/>
          <w:szCs w:val="28"/>
        </w:rPr>
        <w:t>2.1.</w:t>
      </w:r>
      <w:r w:rsidR="00E0659B" w:rsidRPr="00F5314E">
        <w:rPr>
          <w:rFonts w:ascii="Times New Roman" w:hAnsi="Times New Roman"/>
          <w:bCs/>
          <w:color w:val="000000" w:themeColor="text1"/>
          <w:sz w:val="28"/>
          <w:szCs w:val="28"/>
        </w:rPr>
        <w:t xml:space="preserve"> </w:t>
      </w:r>
      <w:r w:rsidR="00462816" w:rsidRPr="00F5314E">
        <w:rPr>
          <w:rFonts w:ascii="Times New Roman" w:hAnsi="Times New Roman"/>
          <w:bCs/>
          <w:color w:val="000000" w:themeColor="text1"/>
          <w:sz w:val="28"/>
          <w:szCs w:val="28"/>
        </w:rPr>
        <w:t xml:space="preserve"> </w:t>
      </w:r>
      <w:r w:rsidR="00462816" w:rsidRPr="00F5314E">
        <w:rPr>
          <w:rFonts w:ascii="Times New Roman" w:hAnsi="Times New Roman"/>
          <w:b/>
          <w:bCs/>
          <w:color w:val="000000" w:themeColor="text1"/>
          <w:sz w:val="28"/>
          <w:szCs w:val="28"/>
        </w:rPr>
        <w:t>Г</w:t>
      </w:r>
      <w:r w:rsidR="00462816" w:rsidRPr="00F5314E">
        <w:rPr>
          <w:rFonts w:ascii="Times New Roman" w:hAnsi="Times New Roman"/>
          <w:b/>
          <w:color w:val="000000" w:themeColor="text1"/>
          <w:sz w:val="28"/>
          <w:szCs w:val="28"/>
          <w:shd w:val="clear" w:color="auto" w:fill="FFFFFF"/>
        </w:rPr>
        <w:t>алузь (сектор) для публічного інвестування</w:t>
      </w:r>
      <w:r w:rsidR="00462816" w:rsidRPr="00F5314E">
        <w:rPr>
          <w:rFonts w:ascii="Times New Roman" w:hAnsi="Times New Roman"/>
          <w:color w:val="000000" w:themeColor="text1"/>
          <w:sz w:val="28"/>
          <w:szCs w:val="28"/>
          <w:shd w:val="clear" w:color="auto" w:fill="FFFFFF"/>
        </w:rPr>
        <w:t xml:space="preserve"> – сфера діяльності міської ради, в яку спрямовуються публічні інвестиції для підготовки та реалізації публічних інвестиційних проєктів і програм публічних інвестицій.</w:t>
      </w:r>
      <w:r w:rsidR="00462816" w:rsidRPr="00F5314E">
        <w:rPr>
          <w:rFonts w:ascii="Times New Roman" w:hAnsi="Times New Roman"/>
          <w:bCs/>
          <w:color w:val="000000" w:themeColor="text1"/>
          <w:sz w:val="28"/>
          <w:szCs w:val="28"/>
        </w:rPr>
        <w:t xml:space="preserve"> </w:t>
      </w:r>
    </w:p>
    <w:p w:rsidR="00690921" w:rsidRPr="00F5314E" w:rsidRDefault="00690921" w:rsidP="00690921">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sz w:val="28"/>
          <w:szCs w:val="28"/>
        </w:rPr>
        <w:t>2</w:t>
      </w:r>
      <w:r w:rsidRPr="00F5314E">
        <w:rPr>
          <w:rFonts w:ascii="Times New Roman" w:hAnsi="Times New Roman"/>
          <w:bCs/>
          <w:color w:val="000000" w:themeColor="text1"/>
          <w:sz w:val="28"/>
          <w:szCs w:val="28"/>
        </w:rPr>
        <w:t xml:space="preserve">.2. </w:t>
      </w:r>
      <w:r w:rsidRPr="00F5314E">
        <w:rPr>
          <w:rFonts w:ascii="Times New Roman" w:hAnsi="Times New Roman"/>
          <w:b/>
          <w:color w:val="000000" w:themeColor="text1"/>
          <w:sz w:val="28"/>
          <w:szCs w:val="28"/>
        </w:rPr>
        <w:t>Наскрізні стратегічні цілі здійснення публічних інвестицій</w:t>
      </w:r>
      <w:r w:rsidRPr="00F5314E">
        <w:rPr>
          <w:rFonts w:ascii="Times New Roman" w:hAnsi="Times New Roman"/>
          <w:color w:val="000000" w:themeColor="text1"/>
          <w:sz w:val="28"/>
          <w:szCs w:val="28"/>
        </w:rPr>
        <w:t xml:space="preserve"> (далі – </w:t>
      </w:r>
      <w:r w:rsidR="00B6412F" w:rsidRPr="00F5314E">
        <w:rPr>
          <w:rFonts w:ascii="Times New Roman" w:hAnsi="Times New Roman"/>
          <w:color w:val="000000" w:themeColor="text1"/>
          <w:sz w:val="28"/>
          <w:szCs w:val="28"/>
        </w:rPr>
        <w:t>н</w:t>
      </w:r>
      <w:r w:rsidRPr="00F5314E">
        <w:rPr>
          <w:rFonts w:ascii="Times New Roman" w:hAnsi="Times New Roman"/>
          <w:color w:val="000000" w:themeColor="text1"/>
          <w:sz w:val="28"/>
          <w:szCs w:val="28"/>
        </w:rPr>
        <w:t>аскрізні стратегічні цілі) – цілі здійснення публічних інвести</w:t>
      </w:r>
      <w:r w:rsidR="002043B4" w:rsidRPr="00F5314E">
        <w:rPr>
          <w:rFonts w:ascii="Times New Roman" w:hAnsi="Times New Roman"/>
          <w:color w:val="000000" w:themeColor="text1"/>
          <w:sz w:val="28"/>
          <w:szCs w:val="28"/>
        </w:rPr>
        <w:t>цій, що мають міжгалузевий (між</w:t>
      </w:r>
      <w:r w:rsidRPr="00F5314E">
        <w:rPr>
          <w:rFonts w:ascii="Times New Roman" w:hAnsi="Times New Roman"/>
          <w:color w:val="000000" w:themeColor="text1"/>
          <w:sz w:val="28"/>
          <w:szCs w:val="28"/>
        </w:rPr>
        <w:t>секторальний) характер, відповідають національним або глобальним пріоритетам розвитку, 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rsidR="00B6412F" w:rsidRPr="00F5314E" w:rsidRDefault="00690921" w:rsidP="00B6412F">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bCs/>
          <w:color w:val="000000" w:themeColor="text1"/>
          <w:sz w:val="28"/>
          <w:szCs w:val="28"/>
        </w:rPr>
        <w:t>2.3</w:t>
      </w:r>
      <w:r w:rsidR="00462816" w:rsidRPr="00F5314E">
        <w:rPr>
          <w:rFonts w:ascii="Times New Roman" w:hAnsi="Times New Roman"/>
          <w:bCs/>
          <w:color w:val="000000" w:themeColor="text1"/>
          <w:sz w:val="28"/>
          <w:szCs w:val="28"/>
        </w:rPr>
        <w:t>.</w:t>
      </w:r>
      <w:r w:rsidR="00462816" w:rsidRPr="00F5314E">
        <w:rPr>
          <w:rFonts w:ascii="Times New Roman" w:hAnsi="Times New Roman"/>
          <w:b/>
          <w:bCs/>
          <w:color w:val="000000" w:themeColor="text1"/>
          <w:sz w:val="28"/>
          <w:szCs w:val="28"/>
        </w:rPr>
        <w:t xml:space="preserve"> </w:t>
      </w:r>
      <w:r w:rsidR="002043B4" w:rsidRPr="00F5314E">
        <w:rPr>
          <w:rFonts w:ascii="Times New Roman" w:hAnsi="Times New Roman"/>
          <w:b/>
          <w:bCs/>
          <w:color w:val="000000" w:themeColor="text1"/>
          <w:sz w:val="28"/>
          <w:szCs w:val="28"/>
        </w:rPr>
        <w:t>Середньо</w:t>
      </w:r>
      <w:r w:rsidR="00462816" w:rsidRPr="00F5314E">
        <w:rPr>
          <w:rFonts w:ascii="Times New Roman" w:hAnsi="Times New Roman"/>
          <w:b/>
          <w:bCs/>
          <w:color w:val="000000" w:themeColor="text1"/>
          <w:sz w:val="28"/>
          <w:szCs w:val="28"/>
        </w:rPr>
        <w:t>строковий план</w:t>
      </w:r>
      <w:r w:rsidR="00462816" w:rsidRPr="00F5314E">
        <w:rPr>
          <w:rFonts w:ascii="Times New Roman" w:hAnsi="Times New Roman"/>
          <w:color w:val="000000" w:themeColor="text1"/>
          <w:sz w:val="28"/>
          <w:szCs w:val="28"/>
        </w:rPr>
        <w:t xml:space="preserve"> </w:t>
      </w:r>
      <w:bookmarkStart w:id="1" w:name="n15"/>
      <w:bookmarkStart w:id="2" w:name="n18"/>
      <w:bookmarkEnd w:id="1"/>
      <w:bookmarkEnd w:id="2"/>
      <w:r w:rsidR="00462816" w:rsidRPr="00F5314E">
        <w:rPr>
          <w:rFonts w:ascii="Times New Roman" w:hAnsi="Times New Roman"/>
          <w:color w:val="000000" w:themeColor="text1"/>
          <w:sz w:val="28"/>
          <w:szCs w:val="28"/>
        </w:rPr>
        <w:t xml:space="preserve">– </w:t>
      </w:r>
      <w:bookmarkStart w:id="3" w:name="n19"/>
      <w:bookmarkEnd w:id="3"/>
      <w:r w:rsidR="00B6412F" w:rsidRPr="00F5314E">
        <w:rPr>
          <w:rFonts w:ascii="Times New Roman" w:hAnsi="Times New Roman"/>
          <w:color w:val="000000" w:themeColor="text1"/>
          <w:sz w:val="28"/>
          <w:szCs w:val="28"/>
        </w:rPr>
        <w:t xml:space="preserve">документ, що визначає засади здійснення публічних інвестицій на </w:t>
      </w:r>
      <w:r w:rsidR="002043B4" w:rsidRPr="00F5314E">
        <w:rPr>
          <w:rFonts w:ascii="Times New Roman" w:hAnsi="Times New Roman"/>
          <w:color w:val="000000" w:themeColor="text1"/>
          <w:sz w:val="28"/>
          <w:szCs w:val="28"/>
        </w:rPr>
        <w:t>Середньо</w:t>
      </w:r>
      <w:r w:rsidR="00B6412F" w:rsidRPr="00F5314E">
        <w:rPr>
          <w:rFonts w:ascii="Times New Roman" w:hAnsi="Times New Roman"/>
          <w:color w:val="000000" w:themeColor="text1"/>
          <w:sz w:val="28"/>
          <w:szCs w:val="28"/>
        </w:rPr>
        <w:t xml:space="preserve">строковий період, зокрема пріоритетні галузі (сектори) для публічного інвестування, основні напрями публічного інвестування (у тому числі за діючими публічними інвестиційними </w:t>
      </w:r>
      <w:r w:rsidR="003D3E11" w:rsidRPr="00F5314E">
        <w:rPr>
          <w:rFonts w:ascii="Times New Roman" w:hAnsi="Times New Roman"/>
          <w:color w:val="000000" w:themeColor="text1"/>
          <w:sz w:val="28"/>
          <w:szCs w:val="28"/>
        </w:rPr>
        <w:t>проєкт</w:t>
      </w:r>
      <w:r w:rsidR="00B6412F" w:rsidRPr="00F5314E">
        <w:rPr>
          <w:rFonts w:ascii="Times New Roman" w:hAnsi="Times New Roman"/>
          <w:color w:val="000000" w:themeColor="text1"/>
          <w:sz w:val="28"/>
          <w:szCs w:val="28"/>
        </w:rPr>
        <w:t>ами та програмами публічних інвестицій) відповідно до цілей державної політики в розрізі сфери діяльності, орієнтовний розподіл коштів за рахунок різних джерел фінансування, наскрізні стратегічні цілі.</w:t>
      </w:r>
    </w:p>
    <w:p w:rsidR="00462816" w:rsidRPr="00F5314E" w:rsidRDefault="00462816" w:rsidP="00462816">
      <w:pPr>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2.</w:t>
      </w:r>
      <w:r w:rsidR="00B6412F" w:rsidRPr="00F5314E">
        <w:rPr>
          <w:rFonts w:ascii="Times New Roman" w:hAnsi="Times New Roman"/>
          <w:color w:val="000000" w:themeColor="text1"/>
          <w:sz w:val="28"/>
          <w:szCs w:val="28"/>
        </w:rPr>
        <w:t>4</w:t>
      </w:r>
      <w:r w:rsidRPr="00F5314E">
        <w:rPr>
          <w:rFonts w:ascii="Times New Roman" w:hAnsi="Times New Roman"/>
          <w:color w:val="000000" w:themeColor="text1"/>
          <w:sz w:val="28"/>
          <w:szCs w:val="28"/>
        </w:rPr>
        <w:t xml:space="preserve">. </w:t>
      </w:r>
      <w:r w:rsidR="0042428F" w:rsidRPr="00F5314E">
        <w:rPr>
          <w:rFonts w:ascii="Times New Roman" w:hAnsi="Times New Roman"/>
          <w:sz w:val="28"/>
          <w:szCs w:val="28"/>
        </w:rPr>
        <w:t xml:space="preserve">Інші терміни вживаються у значенні, наведеному в Бюджетному кодексі України, Законах України «Про засади державної регіональної </w:t>
      </w:r>
      <w:r w:rsidR="0042428F" w:rsidRPr="00F5314E">
        <w:rPr>
          <w:rFonts w:ascii="Times New Roman" w:hAnsi="Times New Roman"/>
          <w:sz w:val="28"/>
          <w:szCs w:val="28"/>
        </w:rPr>
        <w:lastRenderedPageBreak/>
        <w:t>політики», «Про місцеве самоврядування в Україні», постановах Кабінету Міністрів України від 28.02.2025 № 232 «Деякі питання розподілу публічних інвестицій», від 28.02.2025 № 527 «Деякі питання управління публічними інвестиціями»</w:t>
      </w:r>
      <w:r w:rsidRPr="00F5314E">
        <w:rPr>
          <w:rFonts w:ascii="Times New Roman" w:hAnsi="Times New Roman"/>
          <w:color w:val="000000" w:themeColor="text1"/>
          <w:sz w:val="28"/>
          <w:szCs w:val="28"/>
        </w:rPr>
        <w:t xml:space="preserve">. </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p>
    <w:p w:rsidR="00462816" w:rsidRPr="00F5314E" w:rsidRDefault="00462816" w:rsidP="00462816">
      <w:pPr>
        <w:shd w:val="clear" w:color="auto" w:fill="FFFFFF"/>
        <w:ind w:firstLine="708"/>
        <w:jc w:val="center"/>
        <w:rPr>
          <w:rFonts w:ascii="Times New Roman" w:hAnsi="Times New Roman"/>
          <w:b/>
          <w:color w:val="000000" w:themeColor="text1"/>
          <w:sz w:val="28"/>
          <w:szCs w:val="28"/>
        </w:rPr>
      </w:pPr>
      <w:r w:rsidRPr="00F5314E">
        <w:rPr>
          <w:rFonts w:ascii="Times New Roman" w:hAnsi="Times New Roman"/>
          <w:b/>
          <w:color w:val="000000" w:themeColor="text1"/>
          <w:sz w:val="28"/>
          <w:szCs w:val="28"/>
        </w:rPr>
        <w:t xml:space="preserve">3. Порядок розроблення </w:t>
      </w:r>
      <w:r w:rsidR="002043B4" w:rsidRPr="00F5314E">
        <w:rPr>
          <w:rFonts w:ascii="Times New Roman" w:hAnsi="Times New Roman"/>
          <w:b/>
          <w:color w:val="000000" w:themeColor="text1"/>
          <w:sz w:val="28"/>
          <w:szCs w:val="28"/>
        </w:rPr>
        <w:t>Середньо</w:t>
      </w:r>
      <w:r w:rsidRPr="00F5314E">
        <w:rPr>
          <w:rFonts w:ascii="Times New Roman" w:hAnsi="Times New Roman"/>
          <w:b/>
          <w:color w:val="000000" w:themeColor="text1"/>
          <w:sz w:val="28"/>
          <w:szCs w:val="28"/>
        </w:rPr>
        <w:t>строкового плану</w:t>
      </w:r>
    </w:p>
    <w:p w:rsidR="00462816" w:rsidRPr="00F5314E" w:rsidRDefault="00462816" w:rsidP="00667FF6">
      <w:pPr>
        <w:shd w:val="clear" w:color="auto" w:fill="FFFFFF"/>
        <w:ind w:firstLine="567"/>
        <w:jc w:val="both"/>
        <w:rPr>
          <w:rFonts w:ascii="Times New Roman" w:hAnsi="Times New Roman"/>
          <w:color w:val="000000" w:themeColor="text1"/>
          <w:sz w:val="28"/>
          <w:szCs w:val="28"/>
        </w:rPr>
      </w:pPr>
      <w:bookmarkStart w:id="4" w:name="n20"/>
      <w:bookmarkEnd w:id="4"/>
      <w:r w:rsidRPr="00F5314E">
        <w:rPr>
          <w:rFonts w:ascii="Times New Roman" w:hAnsi="Times New Roman"/>
          <w:color w:val="000000" w:themeColor="text1"/>
          <w:sz w:val="28"/>
          <w:szCs w:val="28"/>
        </w:rPr>
        <w:t>3.1.</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строковий план розробляється на плановий і наступні за плановим два бюджетн</w:t>
      </w:r>
      <w:r w:rsidR="00072B99" w:rsidRPr="00F5314E">
        <w:rPr>
          <w:rFonts w:ascii="Times New Roman" w:hAnsi="Times New Roman"/>
          <w:color w:val="000000" w:themeColor="text1"/>
          <w:sz w:val="28"/>
          <w:szCs w:val="28"/>
        </w:rPr>
        <w:t>і</w:t>
      </w:r>
      <w:r w:rsidRPr="00F5314E">
        <w:rPr>
          <w:rFonts w:ascii="Times New Roman" w:hAnsi="Times New Roman"/>
          <w:color w:val="000000" w:themeColor="text1"/>
          <w:sz w:val="28"/>
          <w:szCs w:val="28"/>
        </w:rPr>
        <w:t xml:space="preserve"> періоди щороку під час складання прогнозу бюджету </w:t>
      </w:r>
      <w:r w:rsidR="005B101A" w:rsidRPr="00F5314E">
        <w:rPr>
          <w:rFonts w:ascii="Times New Roman" w:hAnsi="Times New Roman"/>
          <w:color w:val="000000" w:themeColor="text1"/>
          <w:sz w:val="28"/>
          <w:szCs w:val="28"/>
        </w:rPr>
        <w:t xml:space="preserve">Прилуцької міської територіальної громади </w:t>
      </w:r>
      <w:r w:rsidRPr="00F5314E">
        <w:rPr>
          <w:rFonts w:ascii="Times New Roman" w:hAnsi="Times New Roman"/>
          <w:color w:val="000000" w:themeColor="text1"/>
          <w:sz w:val="28"/>
          <w:szCs w:val="28"/>
        </w:rPr>
        <w:t>на плановий та два наступн</w:t>
      </w:r>
      <w:r w:rsidR="00121403" w:rsidRPr="00F5314E">
        <w:rPr>
          <w:rFonts w:ascii="Times New Roman" w:hAnsi="Times New Roman"/>
          <w:color w:val="000000" w:themeColor="text1"/>
          <w:sz w:val="28"/>
          <w:szCs w:val="28"/>
        </w:rPr>
        <w:t>і</w:t>
      </w:r>
      <w:r w:rsidRPr="00F5314E">
        <w:rPr>
          <w:rFonts w:ascii="Times New Roman" w:hAnsi="Times New Roman"/>
          <w:color w:val="000000" w:themeColor="text1"/>
          <w:sz w:val="28"/>
          <w:szCs w:val="28"/>
        </w:rPr>
        <w:t xml:space="preserve"> бюджетн</w:t>
      </w:r>
      <w:r w:rsidR="00072B99" w:rsidRPr="00F5314E">
        <w:rPr>
          <w:rFonts w:ascii="Times New Roman" w:hAnsi="Times New Roman"/>
          <w:color w:val="000000" w:themeColor="text1"/>
          <w:sz w:val="28"/>
          <w:szCs w:val="28"/>
        </w:rPr>
        <w:t>і</w:t>
      </w:r>
      <w:r w:rsidRPr="00F5314E">
        <w:rPr>
          <w:rFonts w:ascii="Times New Roman" w:hAnsi="Times New Roman"/>
          <w:color w:val="000000" w:themeColor="text1"/>
          <w:sz w:val="28"/>
          <w:szCs w:val="28"/>
        </w:rPr>
        <w:t xml:space="preserve"> періоди. </w:t>
      </w:r>
    </w:p>
    <w:p w:rsidR="00462816" w:rsidRPr="00F5314E" w:rsidRDefault="00667FF6" w:rsidP="00A9023D">
      <w:pPr>
        <w:shd w:val="clear" w:color="auto" w:fill="FFFFFF"/>
        <w:ind w:firstLine="450"/>
        <w:jc w:val="both"/>
        <w:rPr>
          <w:rFonts w:ascii="Times New Roman" w:hAnsi="Times New Roman"/>
          <w:color w:val="000000" w:themeColor="text1"/>
          <w:sz w:val="28"/>
          <w:szCs w:val="28"/>
        </w:rPr>
      </w:pPr>
      <w:bookmarkStart w:id="5" w:name="n21"/>
      <w:bookmarkEnd w:id="5"/>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 xml:space="preserve">3.2.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строковий план розробляється </w:t>
      </w:r>
      <w:r w:rsidR="00A9023D" w:rsidRPr="00F5314E">
        <w:rPr>
          <w:rFonts w:ascii="Times New Roman" w:hAnsi="Times New Roman"/>
          <w:sz w:val="28"/>
          <w:szCs w:val="28"/>
        </w:rPr>
        <w:t>відповідальною  особою  за організацію роботи щодо управління публічними інвестиціями в Прилуцькій міській раді</w:t>
      </w:r>
      <w:r w:rsidR="008C0D64" w:rsidRPr="00F5314E">
        <w:rPr>
          <w:rFonts w:ascii="ProbaPro" w:hAnsi="ProbaPro"/>
          <w:color w:val="000000"/>
          <w:sz w:val="28"/>
          <w:szCs w:val="28"/>
        </w:rPr>
        <w:t xml:space="preserve"> </w:t>
      </w:r>
      <w:r w:rsidR="005B101A" w:rsidRPr="00F5314E">
        <w:rPr>
          <w:rFonts w:ascii="ProbaPro" w:hAnsi="ProbaPro"/>
          <w:color w:val="000000"/>
          <w:sz w:val="28"/>
          <w:szCs w:val="28"/>
        </w:rPr>
        <w:t xml:space="preserve">(далі – Відповідальна особа) </w:t>
      </w:r>
      <w:r w:rsidR="00462816" w:rsidRPr="00F5314E">
        <w:rPr>
          <w:rFonts w:ascii="Times New Roman" w:hAnsi="Times New Roman"/>
          <w:color w:val="000000" w:themeColor="text1"/>
          <w:sz w:val="28"/>
          <w:szCs w:val="28"/>
        </w:rPr>
        <w:t xml:space="preserve">на підставі пропозицій, наданих </w:t>
      </w:r>
      <w:r w:rsidR="00F32959" w:rsidRPr="00F5314E">
        <w:rPr>
          <w:rFonts w:ascii="Times New Roman" w:eastAsia="Calibri" w:hAnsi="Times New Roman"/>
          <w:color w:val="000000" w:themeColor="text1"/>
          <w:sz w:val="28"/>
          <w:szCs w:val="28"/>
        </w:rPr>
        <w:t xml:space="preserve">структурними підрозділами міської ради, </w:t>
      </w:r>
      <w:r w:rsidR="005D33A8" w:rsidRPr="00F5314E">
        <w:rPr>
          <w:rFonts w:ascii="Times New Roman" w:hAnsi="Times New Roman"/>
          <w:color w:val="000000" w:themeColor="text1"/>
          <w:sz w:val="28"/>
          <w:szCs w:val="28"/>
        </w:rPr>
        <w:t>відповідальними за галузі (сектори) для публічного інвестування, сформованими в тому числі на основі пропозицій у</w:t>
      </w:r>
      <w:r w:rsidR="00F32959" w:rsidRPr="00F5314E">
        <w:rPr>
          <w:rFonts w:ascii="Times New Roman" w:hAnsi="Times New Roman"/>
          <w:sz w:val="28"/>
          <w:szCs w:val="28"/>
        </w:rPr>
        <w:t>станов, організаці</w:t>
      </w:r>
      <w:r w:rsidR="005D33A8" w:rsidRPr="00F5314E">
        <w:rPr>
          <w:rFonts w:ascii="Times New Roman" w:hAnsi="Times New Roman"/>
          <w:sz w:val="28"/>
          <w:szCs w:val="28"/>
        </w:rPr>
        <w:t>й</w:t>
      </w:r>
      <w:r w:rsidR="00F32959" w:rsidRPr="00F5314E">
        <w:rPr>
          <w:rFonts w:ascii="Times New Roman" w:hAnsi="Times New Roman"/>
          <w:sz w:val="28"/>
          <w:szCs w:val="28"/>
        </w:rPr>
        <w:t>, заклад</w:t>
      </w:r>
      <w:r w:rsidR="005D33A8" w:rsidRPr="00F5314E">
        <w:rPr>
          <w:rFonts w:ascii="Times New Roman" w:hAnsi="Times New Roman"/>
          <w:sz w:val="28"/>
          <w:szCs w:val="28"/>
        </w:rPr>
        <w:t>ів</w:t>
      </w:r>
      <w:r w:rsidR="00F32959" w:rsidRPr="00F5314E">
        <w:rPr>
          <w:rFonts w:ascii="Times New Roman" w:hAnsi="Times New Roman"/>
          <w:sz w:val="28"/>
          <w:szCs w:val="28"/>
        </w:rPr>
        <w:t>,</w:t>
      </w:r>
      <w:r w:rsidR="005D33A8" w:rsidRPr="00F5314E">
        <w:rPr>
          <w:rFonts w:ascii="Times New Roman" w:hAnsi="Times New Roman"/>
          <w:sz w:val="28"/>
          <w:szCs w:val="28"/>
        </w:rPr>
        <w:t xml:space="preserve"> </w:t>
      </w:r>
      <w:r w:rsidR="00F32959" w:rsidRPr="00F5314E">
        <w:rPr>
          <w:rFonts w:ascii="Times New Roman" w:hAnsi="Times New Roman"/>
          <w:sz w:val="28"/>
          <w:szCs w:val="28"/>
        </w:rPr>
        <w:t xml:space="preserve">підприємств комунальної форми власності </w:t>
      </w:r>
      <w:r w:rsidR="00F32959" w:rsidRPr="00F5314E">
        <w:rPr>
          <w:rFonts w:ascii="Times New Roman" w:eastAsia="Calibri" w:hAnsi="Times New Roman"/>
          <w:color w:val="000000" w:themeColor="text1"/>
          <w:sz w:val="28"/>
          <w:szCs w:val="28"/>
        </w:rPr>
        <w:t xml:space="preserve"> </w:t>
      </w:r>
      <w:r w:rsidR="00462816" w:rsidRPr="00F5314E">
        <w:rPr>
          <w:rFonts w:ascii="Times New Roman" w:eastAsia="Calibri" w:hAnsi="Times New Roman"/>
          <w:color w:val="000000" w:themeColor="text1"/>
          <w:sz w:val="28"/>
          <w:szCs w:val="28"/>
        </w:rPr>
        <w:t xml:space="preserve">до </w:t>
      </w:r>
      <w:r w:rsidR="002043B4" w:rsidRPr="00F5314E">
        <w:rPr>
          <w:rFonts w:ascii="Times New Roman" w:hAnsi="Times New Roman"/>
          <w:bCs/>
          <w:color w:val="000000" w:themeColor="text1"/>
          <w:sz w:val="28"/>
          <w:szCs w:val="28"/>
        </w:rPr>
        <w:t>Середньо</w:t>
      </w:r>
      <w:r w:rsidR="00462816" w:rsidRPr="00F5314E">
        <w:rPr>
          <w:rFonts w:ascii="Times New Roman" w:hAnsi="Times New Roman"/>
          <w:bCs/>
          <w:color w:val="000000" w:themeColor="text1"/>
          <w:sz w:val="28"/>
          <w:szCs w:val="28"/>
        </w:rPr>
        <w:t xml:space="preserve">строкового плану пріоритетних публічних інвестицій </w:t>
      </w:r>
      <w:r w:rsidR="00A9023D" w:rsidRPr="00F5314E">
        <w:rPr>
          <w:rFonts w:ascii="Times New Roman" w:hAnsi="Times New Roman"/>
          <w:bCs/>
          <w:color w:val="000000" w:themeColor="text1"/>
          <w:sz w:val="28"/>
          <w:szCs w:val="28"/>
        </w:rPr>
        <w:t>Прилуцької</w:t>
      </w:r>
      <w:r w:rsidR="00462816" w:rsidRPr="00F5314E">
        <w:rPr>
          <w:rFonts w:ascii="Times New Roman" w:hAnsi="Times New Roman"/>
          <w:bCs/>
          <w:color w:val="000000" w:themeColor="text1"/>
          <w:sz w:val="28"/>
          <w:szCs w:val="28"/>
        </w:rPr>
        <w:t xml:space="preserve"> міської територіальної громади </w:t>
      </w:r>
      <w:r w:rsidR="00462816" w:rsidRPr="00F5314E">
        <w:rPr>
          <w:rFonts w:ascii="Times New Roman" w:hAnsi="Times New Roman"/>
          <w:color w:val="000000" w:themeColor="text1"/>
          <w:sz w:val="28"/>
          <w:szCs w:val="28"/>
        </w:rPr>
        <w:t xml:space="preserve">у межах доведеного </w:t>
      </w:r>
      <w:r w:rsidR="00962B1B" w:rsidRPr="00F5314E">
        <w:rPr>
          <w:rFonts w:ascii="Times New Roman" w:hAnsi="Times New Roman"/>
          <w:color w:val="000000" w:themeColor="text1"/>
          <w:sz w:val="28"/>
          <w:szCs w:val="28"/>
        </w:rPr>
        <w:t>ф</w:t>
      </w:r>
      <w:r w:rsidR="00AD0F46" w:rsidRPr="00F5314E">
        <w:rPr>
          <w:rFonts w:ascii="Times New Roman" w:hAnsi="Times New Roman"/>
          <w:sz w:val="28"/>
          <w:szCs w:val="28"/>
        </w:rPr>
        <w:t xml:space="preserve">інансовим управлінням міської ради </w:t>
      </w:r>
      <w:r w:rsidR="00462816" w:rsidRPr="00F5314E">
        <w:rPr>
          <w:rFonts w:ascii="Times New Roman" w:hAnsi="Times New Roman"/>
          <w:color w:val="000000" w:themeColor="text1"/>
          <w:sz w:val="28"/>
          <w:szCs w:val="28"/>
        </w:rPr>
        <w:t xml:space="preserve">орієнтовного граничного сукупного обсягу публічних інвестицій на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строковий період.</w:t>
      </w:r>
    </w:p>
    <w:p w:rsidR="00AB1C4F" w:rsidRPr="00F5314E" w:rsidRDefault="00AB1C4F" w:rsidP="00AB1C4F">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3.3. Відповідальна особа для підготовки проєкту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w:t>
      </w:r>
      <w:bookmarkStart w:id="6" w:name="n23"/>
      <w:bookmarkEnd w:id="6"/>
    </w:p>
    <w:p w:rsidR="00AB1C4F" w:rsidRPr="00F5314E" w:rsidRDefault="002043B4" w:rsidP="00AB1C4F">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 </w:t>
      </w:r>
      <w:r w:rsidR="00AB1C4F" w:rsidRPr="00F5314E">
        <w:rPr>
          <w:rFonts w:ascii="Times New Roman" w:hAnsi="Times New Roman"/>
          <w:color w:val="000000" w:themeColor="text1"/>
          <w:sz w:val="28"/>
          <w:szCs w:val="28"/>
        </w:rPr>
        <w:t>використовує перелік галузей (сектор</w:t>
      </w:r>
      <w:r w:rsidRPr="00F5314E">
        <w:rPr>
          <w:rFonts w:ascii="Times New Roman" w:hAnsi="Times New Roman"/>
          <w:color w:val="000000" w:themeColor="text1"/>
          <w:sz w:val="28"/>
          <w:szCs w:val="28"/>
        </w:rPr>
        <w:t>ів</w:t>
      </w:r>
      <w:r w:rsidR="00AB1C4F" w:rsidRPr="00F5314E">
        <w:rPr>
          <w:rFonts w:ascii="Times New Roman" w:hAnsi="Times New Roman"/>
          <w:color w:val="000000" w:themeColor="text1"/>
          <w:sz w:val="28"/>
          <w:szCs w:val="28"/>
        </w:rPr>
        <w:t>)  для публічного інвестування згідно з додатком 1</w:t>
      </w:r>
      <w:r w:rsidR="00D50126" w:rsidRPr="00F5314E">
        <w:rPr>
          <w:rFonts w:ascii="Times New Roman" w:hAnsi="Times New Roman"/>
          <w:color w:val="000000" w:themeColor="text1"/>
          <w:sz w:val="28"/>
          <w:szCs w:val="28"/>
        </w:rPr>
        <w:t xml:space="preserve"> до Порядку</w:t>
      </w:r>
      <w:r w:rsidR="00AB1C4F" w:rsidRPr="00F5314E">
        <w:rPr>
          <w:rFonts w:ascii="Times New Roman" w:hAnsi="Times New Roman"/>
          <w:color w:val="000000" w:themeColor="text1"/>
          <w:sz w:val="28"/>
          <w:szCs w:val="28"/>
        </w:rPr>
        <w:t xml:space="preserve"> і</w:t>
      </w:r>
      <w:r w:rsidRPr="00F5314E">
        <w:rPr>
          <w:rFonts w:ascii="Times New Roman" w:hAnsi="Times New Roman"/>
          <w:color w:val="000000" w:themeColor="text1"/>
          <w:sz w:val="28"/>
          <w:szCs w:val="28"/>
        </w:rPr>
        <w:t>,</w:t>
      </w:r>
      <w:r w:rsidR="00AB1C4F" w:rsidRPr="00F5314E">
        <w:rPr>
          <w:rFonts w:ascii="Times New Roman" w:hAnsi="Times New Roman"/>
          <w:color w:val="000000" w:themeColor="text1"/>
          <w:sz w:val="28"/>
          <w:szCs w:val="28"/>
        </w:rPr>
        <w:t xml:space="preserve"> в разі потреби</w:t>
      </w:r>
      <w:r w:rsidRPr="00F5314E">
        <w:rPr>
          <w:rFonts w:ascii="Times New Roman" w:hAnsi="Times New Roman"/>
          <w:color w:val="000000" w:themeColor="text1"/>
          <w:sz w:val="28"/>
          <w:szCs w:val="28"/>
        </w:rPr>
        <w:t>,</w:t>
      </w:r>
      <w:r w:rsidR="00AB1C4F" w:rsidRPr="00F5314E">
        <w:rPr>
          <w:rFonts w:ascii="Times New Roman" w:hAnsi="Times New Roman"/>
          <w:color w:val="000000" w:themeColor="text1"/>
          <w:sz w:val="28"/>
          <w:szCs w:val="28"/>
        </w:rPr>
        <w:t xml:space="preserve"> готує пропозиції про внесення змін до нього;</w:t>
      </w:r>
    </w:p>
    <w:p w:rsidR="00AB1C4F" w:rsidRPr="00F5314E" w:rsidRDefault="002043B4" w:rsidP="00AB1C4F">
      <w:pPr>
        <w:shd w:val="clear" w:color="auto" w:fill="FFFFFF"/>
        <w:ind w:firstLine="567"/>
        <w:jc w:val="both"/>
        <w:rPr>
          <w:rFonts w:ascii="Times New Roman" w:hAnsi="Times New Roman"/>
          <w:color w:val="000000" w:themeColor="text1"/>
          <w:sz w:val="28"/>
          <w:szCs w:val="28"/>
        </w:rPr>
      </w:pPr>
      <w:bookmarkStart w:id="7" w:name="n24"/>
      <w:bookmarkStart w:id="8" w:name="n25"/>
      <w:bookmarkEnd w:id="7"/>
      <w:bookmarkEnd w:id="8"/>
      <w:r w:rsidRPr="00F5314E">
        <w:rPr>
          <w:rFonts w:ascii="Times New Roman" w:hAnsi="Times New Roman"/>
          <w:color w:val="000000" w:themeColor="text1"/>
          <w:sz w:val="28"/>
          <w:szCs w:val="28"/>
        </w:rPr>
        <w:t xml:space="preserve">- </w:t>
      </w:r>
      <w:r w:rsidR="00AB1C4F" w:rsidRPr="00F5314E">
        <w:rPr>
          <w:rFonts w:ascii="Times New Roman" w:hAnsi="Times New Roman"/>
          <w:color w:val="000000" w:themeColor="text1"/>
          <w:sz w:val="28"/>
          <w:szCs w:val="28"/>
        </w:rPr>
        <w:t xml:space="preserve">формує наскрізні стратегічні цілі на </w:t>
      </w:r>
      <w:r w:rsidRPr="00F5314E">
        <w:rPr>
          <w:rFonts w:ascii="Times New Roman" w:hAnsi="Times New Roman"/>
          <w:color w:val="000000" w:themeColor="text1"/>
          <w:sz w:val="28"/>
          <w:szCs w:val="28"/>
        </w:rPr>
        <w:t>Середньо</w:t>
      </w:r>
      <w:r w:rsidR="00AB1C4F" w:rsidRPr="00F5314E">
        <w:rPr>
          <w:rFonts w:ascii="Times New Roman" w:hAnsi="Times New Roman"/>
          <w:color w:val="000000" w:themeColor="text1"/>
          <w:sz w:val="28"/>
          <w:szCs w:val="28"/>
        </w:rPr>
        <w:t xml:space="preserve">строковий період на основі  документів стратегічного планування та із урахуванням рекомендацій, отриманих від </w:t>
      </w:r>
      <w:bookmarkStart w:id="9" w:name="n26"/>
      <w:bookmarkEnd w:id="9"/>
      <w:r w:rsidR="00AB1C4F" w:rsidRPr="00F5314E">
        <w:rPr>
          <w:rFonts w:ascii="Times New Roman" w:eastAsia="Calibri" w:hAnsi="Times New Roman"/>
          <w:color w:val="000000" w:themeColor="text1"/>
          <w:sz w:val="28"/>
          <w:szCs w:val="28"/>
        </w:rPr>
        <w:t xml:space="preserve">структурних підрозділів міської ради, </w:t>
      </w:r>
      <w:r w:rsidR="00AB1C4F" w:rsidRPr="00F5314E">
        <w:rPr>
          <w:rFonts w:ascii="Times New Roman" w:hAnsi="Times New Roman"/>
          <w:color w:val="000000" w:themeColor="text1"/>
          <w:sz w:val="28"/>
          <w:szCs w:val="28"/>
        </w:rPr>
        <w:t>відповідальних за галузі (сектори) для публічного інвестування.</w:t>
      </w:r>
    </w:p>
    <w:p w:rsidR="00AB1C4F" w:rsidRPr="00F5314E" w:rsidRDefault="00AB1C4F" w:rsidP="00AB1C4F">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3.4.  Відповідальна особа </w:t>
      </w:r>
      <w:r w:rsidR="00A97529" w:rsidRPr="00F5314E">
        <w:rPr>
          <w:rFonts w:ascii="Times New Roman" w:hAnsi="Times New Roman"/>
          <w:sz w:val="28"/>
          <w:szCs w:val="28"/>
        </w:rPr>
        <w:t>не пізніше 15 червня року, що передує плановому</w:t>
      </w:r>
      <w:r w:rsidR="00A97529" w:rsidRPr="00F5314E">
        <w:rPr>
          <w:rFonts w:ascii="Times New Roman" w:hAnsi="Times New Roman"/>
          <w:color w:val="000000" w:themeColor="text1"/>
          <w:sz w:val="28"/>
          <w:szCs w:val="28"/>
        </w:rPr>
        <w:t xml:space="preserve">, </w:t>
      </w:r>
      <w:r w:rsidRPr="00F5314E">
        <w:rPr>
          <w:rFonts w:ascii="Times New Roman" w:hAnsi="Times New Roman"/>
          <w:color w:val="000000" w:themeColor="text1"/>
          <w:sz w:val="28"/>
          <w:szCs w:val="28"/>
        </w:rPr>
        <w:t xml:space="preserve">надсилає до структурних підрозділів міської ради, </w:t>
      </w:r>
      <w:r w:rsidR="003D3E11" w:rsidRPr="00F5314E">
        <w:rPr>
          <w:rFonts w:ascii="Times New Roman" w:hAnsi="Times New Roman"/>
          <w:color w:val="000000" w:themeColor="text1"/>
          <w:sz w:val="28"/>
          <w:szCs w:val="28"/>
        </w:rPr>
        <w:t xml:space="preserve"> </w:t>
      </w:r>
      <w:r w:rsidRPr="00F5314E">
        <w:rPr>
          <w:rFonts w:ascii="Times New Roman" w:hAnsi="Times New Roman"/>
          <w:color w:val="000000" w:themeColor="text1"/>
          <w:sz w:val="28"/>
          <w:szCs w:val="28"/>
        </w:rPr>
        <w:t>у</w:t>
      </w:r>
      <w:r w:rsidRPr="00F5314E">
        <w:rPr>
          <w:rFonts w:ascii="Times New Roman" w:hAnsi="Times New Roman"/>
          <w:sz w:val="28"/>
          <w:szCs w:val="28"/>
        </w:rPr>
        <w:t xml:space="preserve">станов, організацій, закладів, підприємств </w:t>
      </w:r>
      <w:r w:rsidRPr="00F5314E">
        <w:rPr>
          <w:rFonts w:ascii="Times New Roman" w:hAnsi="Times New Roman"/>
          <w:color w:val="000000" w:themeColor="text1"/>
          <w:sz w:val="28"/>
          <w:szCs w:val="28"/>
        </w:rPr>
        <w:t xml:space="preserve">комунальної форми власності, запит про подання пропозицій до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 та інструктивний лист, який містить детальні вимоги, роз’яснення та рекомендації щодо підготовки пропозицій, форму подання, інформацію щодо кінцевих термінів подачі. Зокрема, інструктивний лист має містити інформацію про перелік галузей (секторів) для публічного інвестування, перелік підсекторів  в межах кожного сектору, визначені наскрізні стратегічні цілі, яких слід обов’язково дотримуватися при формуванні пропозицій, рекомендації щодо розроблення спеціальних секторальних питань та контрольних питань, критерії відповідності, рекомендації щодо формування цільових показників до кожного напряму публічного інвестування.</w:t>
      </w:r>
    </w:p>
    <w:p w:rsidR="00E0059F" w:rsidRPr="00F5314E" w:rsidRDefault="00462816" w:rsidP="00667FF6">
      <w:pPr>
        <w:shd w:val="clear" w:color="auto" w:fill="FFFFFF"/>
        <w:ind w:firstLine="567"/>
        <w:jc w:val="both"/>
        <w:rPr>
          <w:rFonts w:ascii="Times New Roman" w:hAnsi="Times New Roman"/>
          <w:color w:val="000000" w:themeColor="text1"/>
          <w:sz w:val="28"/>
          <w:szCs w:val="28"/>
        </w:rPr>
      </w:pPr>
      <w:bookmarkStart w:id="10" w:name="n22"/>
      <w:bookmarkStart w:id="11" w:name="n27"/>
      <w:bookmarkEnd w:id="10"/>
      <w:bookmarkEnd w:id="11"/>
      <w:r w:rsidRPr="00F5314E">
        <w:rPr>
          <w:rFonts w:ascii="Times New Roman" w:hAnsi="Times New Roman"/>
          <w:color w:val="000000" w:themeColor="text1"/>
          <w:sz w:val="28"/>
          <w:szCs w:val="28"/>
        </w:rPr>
        <w:t>3.</w:t>
      </w:r>
      <w:r w:rsidR="00A861A9" w:rsidRPr="00F5314E">
        <w:rPr>
          <w:rFonts w:ascii="Times New Roman" w:hAnsi="Times New Roman"/>
          <w:color w:val="000000" w:themeColor="text1"/>
          <w:sz w:val="28"/>
          <w:szCs w:val="28"/>
        </w:rPr>
        <w:t>5</w:t>
      </w:r>
      <w:r w:rsidRPr="00F5314E">
        <w:rPr>
          <w:rFonts w:ascii="Times New Roman" w:hAnsi="Times New Roman"/>
          <w:color w:val="000000" w:themeColor="text1"/>
          <w:sz w:val="28"/>
          <w:szCs w:val="28"/>
        </w:rPr>
        <w:t xml:space="preserve">. Пропозиції до </w:t>
      </w:r>
      <w:r w:rsidR="002043B4" w:rsidRPr="00F5314E">
        <w:rPr>
          <w:rFonts w:ascii="Times New Roman" w:hAnsi="Times New Roman"/>
          <w:bCs/>
          <w:color w:val="000000" w:themeColor="text1"/>
          <w:sz w:val="28"/>
          <w:szCs w:val="28"/>
        </w:rPr>
        <w:t>Середньо</w:t>
      </w:r>
      <w:r w:rsidRPr="00F5314E">
        <w:rPr>
          <w:rFonts w:ascii="Times New Roman" w:hAnsi="Times New Roman"/>
          <w:bCs/>
          <w:color w:val="000000" w:themeColor="text1"/>
          <w:sz w:val="28"/>
          <w:szCs w:val="28"/>
        </w:rPr>
        <w:t xml:space="preserve">строкового плану </w:t>
      </w:r>
      <w:r w:rsidR="002F1A0E" w:rsidRPr="00F5314E">
        <w:rPr>
          <w:rFonts w:ascii="Times New Roman" w:hAnsi="Times New Roman"/>
          <w:bCs/>
          <w:color w:val="000000" w:themeColor="text1"/>
          <w:sz w:val="28"/>
          <w:szCs w:val="28"/>
        </w:rPr>
        <w:t xml:space="preserve"> </w:t>
      </w:r>
      <w:r w:rsidRPr="00F5314E">
        <w:rPr>
          <w:rFonts w:ascii="Times New Roman" w:hAnsi="Times New Roman"/>
          <w:color w:val="000000" w:themeColor="text1"/>
          <w:sz w:val="28"/>
          <w:szCs w:val="28"/>
        </w:rPr>
        <w:t xml:space="preserve">готуються </w:t>
      </w:r>
      <w:r w:rsidR="005D33A8" w:rsidRPr="00F5314E">
        <w:rPr>
          <w:rFonts w:ascii="Times New Roman" w:eastAsia="Calibri" w:hAnsi="Times New Roman"/>
          <w:color w:val="000000" w:themeColor="text1"/>
          <w:sz w:val="28"/>
          <w:szCs w:val="28"/>
        </w:rPr>
        <w:t xml:space="preserve">структурними підрозділами міської ради, </w:t>
      </w:r>
      <w:r w:rsidR="005D33A8" w:rsidRPr="00F5314E">
        <w:rPr>
          <w:rFonts w:ascii="Times New Roman" w:hAnsi="Times New Roman"/>
          <w:color w:val="000000" w:themeColor="text1"/>
          <w:sz w:val="28"/>
          <w:szCs w:val="28"/>
        </w:rPr>
        <w:t xml:space="preserve">відповідальними за галузі (сектори) для публічного </w:t>
      </w:r>
      <w:r w:rsidR="005D33A8" w:rsidRPr="00F5314E">
        <w:rPr>
          <w:rFonts w:ascii="Times New Roman" w:hAnsi="Times New Roman"/>
          <w:color w:val="000000" w:themeColor="text1"/>
          <w:sz w:val="28"/>
          <w:szCs w:val="28"/>
        </w:rPr>
        <w:lastRenderedPageBreak/>
        <w:t>інвестування, сформованими в тому числі на основі пропозицій у</w:t>
      </w:r>
      <w:r w:rsidR="005D33A8" w:rsidRPr="00F5314E">
        <w:rPr>
          <w:rFonts w:ascii="Times New Roman" w:hAnsi="Times New Roman"/>
          <w:sz w:val="28"/>
          <w:szCs w:val="28"/>
        </w:rPr>
        <w:t>станов, організацій, закладів, підприємств комунальної форми власності</w:t>
      </w:r>
      <w:r w:rsidRPr="00F5314E">
        <w:rPr>
          <w:rFonts w:ascii="Times New Roman" w:hAnsi="Times New Roman"/>
          <w:color w:val="000000" w:themeColor="text1"/>
          <w:sz w:val="28"/>
          <w:szCs w:val="28"/>
        </w:rPr>
        <w:t xml:space="preserve">, на основі </w:t>
      </w:r>
      <w:r w:rsidR="002F1A0E" w:rsidRPr="00F5314E">
        <w:rPr>
          <w:rFonts w:ascii="Times New Roman" w:hAnsi="Times New Roman"/>
          <w:color w:val="000000" w:themeColor="text1"/>
          <w:sz w:val="28"/>
          <w:szCs w:val="28"/>
        </w:rPr>
        <w:t xml:space="preserve">стратегічних документів </w:t>
      </w:r>
      <w:r w:rsidR="005D33A8" w:rsidRPr="00F5314E">
        <w:rPr>
          <w:rFonts w:ascii="Times New Roman" w:hAnsi="Times New Roman"/>
          <w:color w:val="000000" w:themeColor="text1"/>
          <w:sz w:val="28"/>
          <w:szCs w:val="28"/>
        </w:rPr>
        <w:t xml:space="preserve">розвитку </w:t>
      </w:r>
      <w:r w:rsidR="002F1A0E" w:rsidRPr="00F5314E">
        <w:rPr>
          <w:rFonts w:ascii="Times New Roman" w:hAnsi="Times New Roman"/>
          <w:color w:val="000000" w:themeColor="text1"/>
          <w:sz w:val="28"/>
          <w:szCs w:val="28"/>
        </w:rPr>
        <w:t>громади</w:t>
      </w:r>
      <w:r w:rsidRPr="00F5314E">
        <w:rPr>
          <w:rFonts w:ascii="Times New Roman" w:hAnsi="Times New Roman"/>
          <w:color w:val="000000" w:themeColor="text1"/>
          <w:sz w:val="28"/>
          <w:szCs w:val="28"/>
        </w:rPr>
        <w:t xml:space="preserve">. Пропозиції подаються </w:t>
      </w:r>
      <w:r w:rsidR="00A861A9" w:rsidRPr="00F5314E">
        <w:rPr>
          <w:rFonts w:ascii="Times New Roman" w:hAnsi="Times New Roman"/>
          <w:sz w:val="28"/>
          <w:szCs w:val="28"/>
        </w:rPr>
        <w:t>В</w:t>
      </w:r>
      <w:r w:rsidR="002F1A0E" w:rsidRPr="00F5314E">
        <w:rPr>
          <w:rFonts w:ascii="Times New Roman" w:hAnsi="Times New Roman"/>
          <w:sz w:val="28"/>
          <w:szCs w:val="28"/>
        </w:rPr>
        <w:t xml:space="preserve">ідповідальній  особі  </w:t>
      </w:r>
      <w:r w:rsidRPr="00F5314E">
        <w:rPr>
          <w:rFonts w:ascii="Times New Roman" w:hAnsi="Times New Roman"/>
          <w:color w:val="000000" w:themeColor="text1"/>
          <w:sz w:val="28"/>
          <w:szCs w:val="28"/>
        </w:rPr>
        <w:t xml:space="preserve">в </w:t>
      </w:r>
      <w:r w:rsidR="00EF0A85" w:rsidRPr="00F5314E">
        <w:rPr>
          <w:rFonts w:ascii="Times New Roman" w:hAnsi="Times New Roman"/>
          <w:color w:val="000000" w:themeColor="text1"/>
          <w:sz w:val="28"/>
          <w:szCs w:val="28"/>
        </w:rPr>
        <w:t xml:space="preserve">паперовому та </w:t>
      </w:r>
      <w:r w:rsidRPr="00F5314E">
        <w:rPr>
          <w:rFonts w:ascii="Times New Roman" w:hAnsi="Times New Roman"/>
          <w:color w:val="000000" w:themeColor="text1"/>
          <w:sz w:val="28"/>
          <w:szCs w:val="28"/>
        </w:rPr>
        <w:t>електронн</w:t>
      </w:r>
      <w:r w:rsidR="00EF0A85" w:rsidRPr="00F5314E">
        <w:rPr>
          <w:rFonts w:ascii="Times New Roman" w:hAnsi="Times New Roman"/>
          <w:color w:val="000000" w:themeColor="text1"/>
          <w:sz w:val="28"/>
          <w:szCs w:val="28"/>
        </w:rPr>
        <w:t>ому</w:t>
      </w:r>
      <w:r w:rsidRPr="00F5314E">
        <w:rPr>
          <w:rFonts w:ascii="Times New Roman" w:hAnsi="Times New Roman"/>
          <w:color w:val="000000" w:themeColor="text1"/>
          <w:sz w:val="28"/>
          <w:szCs w:val="28"/>
        </w:rPr>
        <w:t xml:space="preserve"> форм</w:t>
      </w:r>
      <w:r w:rsidR="00EF0A85" w:rsidRPr="00F5314E">
        <w:rPr>
          <w:rFonts w:ascii="Times New Roman" w:hAnsi="Times New Roman"/>
          <w:color w:val="000000" w:themeColor="text1"/>
          <w:sz w:val="28"/>
          <w:szCs w:val="28"/>
        </w:rPr>
        <w:t>аті</w:t>
      </w:r>
      <w:bookmarkStart w:id="12" w:name="n28"/>
      <w:bookmarkEnd w:id="12"/>
      <w:r w:rsidR="00072B99" w:rsidRPr="00F5314E">
        <w:rPr>
          <w:rFonts w:ascii="Times New Roman" w:hAnsi="Times New Roman"/>
          <w:color w:val="000000" w:themeColor="text1"/>
          <w:sz w:val="28"/>
          <w:szCs w:val="28"/>
        </w:rPr>
        <w:t xml:space="preserve"> відповідно до форм</w:t>
      </w:r>
      <w:r w:rsidR="005D33A8" w:rsidRPr="00F5314E">
        <w:rPr>
          <w:rFonts w:ascii="Times New Roman" w:hAnsi="Times New Roman"/>
          <w:color w:val="000000" w:themeColor="text1"/>
          <w:sz w:val="28"/>
          <w:szCs w:val="28"/>
        </w:rPr>
        <w:t>и</w:t>
      </w:r>
      <w:r w:rsidR="002E7867" w:rsidRPr="00F5314E">
        <w:rPr>
          <w:rFonts w:ascii="Times New Roman" w:hAnsi="Times New Roman"/>
          <w:color w:val="000000" w:themeColor="text1"/>
          <w:sz w:val="28"/>
          <w:szCs w:val="28"/>
        </w:rPr>
        <w:t>,</w:t>
      </w:r>
      <w:r w:rsidR="00072B99" w:rsidRPr="00F5314E">
        <w:rPr>
          <w:rFonts w:ascii="Times New Roman" w:hAnsi="Times New Roman"/>
          <w:color w:val="000000" w:themeColor="text1"/>
          <w:sz w:val="28"/>
          <w:szCs w:val="28"/>
        </w:rPr>
        <w:t xml:space="preserve"> визначен</w:t>
      </w:r>
      <w:r w:rsidR="005D33A8" w:rsidRPr="00F5314E">
        <w:rPr>
          <w:rFonts w:ascii="Times New Roman" w:hAnsi="Times New Roman"/>
          <w:color w:val="000000" w:themeColor="text1"/>
          <w:sz w:val="28"/>
          <w:szCs w:val="28"/>
        </w:rPr>
        <w:t>ої</w:t>
      </w:r>
      <w:r w:rsidR="00072B99" w:rsidRPr="00F5314E">
        <w:rPr>
          <w:rFonts w:ascii="Times New Roman" w:hAnsi="Times New Roman"/>
          <w:color w:val="000000" w:themeColor="text1"/>
          <w:sz w:val="28"/>
          <w:szCs w:val="28"/>
        </w:rPr>
        <w:t xml:space="preserve"> додатком</w:t>
      </w:r>
      <w:r w:rsidR="002F1A0E" w:rsidRPr="00F5314E">
        <w:rPr>
          <w:rFonts w:ascii="Times New Roman" w:hAnsi="Times New Roman"/>
          <w:color w:val="000000" w:themeColor="text1"/>
          <w:sz w:val="28"/>
          <w:szCs w:val="28"/>
        </w:rPr>
        <w:t xml:space="preserve"> </w:t>
      </w:r>
      <w:r w:rsidR="00A861A9" w:rsidRPr="00F5314E">
        <w:rPr>
          <w:rFonts w:ascii="Times New Roman" w:hAnsi="Times New Roman"/>
          <w:color w:val="000000" w:themeColor="text1"/>
          <w:sz w:val="28"/>
          <w:szCs w:val="28"/>
        </w:rPr>
        <w:t>2</w:t>
      </w:r>
      <w:r w:rsidR="002F1A0E" w:rsidRPr="00F5314E">
        <w:rPr>
          <w:rFonts w:ascii="Times New Roman" w:hAnsi="Times New Roman"/>
          <w:color w:val="000000" w:themeColor="text1"/>
          <w:sz w:val="28"/>
          <w:szCs w:val="28"/>
        </w:rPr>
        <w:t xml:space="preserve"> </w:t>
      </w:r>
      <w:r w:rsidR="00D50126" w:rsidRPr="00F5314E">
        <w:rPr>
          <w:rFonts w:ascii="Times New Roman" w:hAnsi="Times New Roman"/>
          <w:color w:val="000000" w:themeColor="text1"/>
          <w:sz w:val="28"/>
          <w:szCs w:val="28"/>
        </w:rPr>
        <w:t>д</w:t>
      </w:r>
      <w:r w:rsidR="005D33A8" w:rsidRPr="00F5314E">
        <w:rPr>
          <w:rFonts w:ascii="Times New Roman" w:hAnsi="Times New Roman"/>
          <w:color w:val="000000" w:themeColor="text1"/>
          <w:sz w:val="28"/>
          <w:szCs w:val="28"/>
        </w:rPr>
        <w:t xml:space="preserve">о </w:t>
      </w:r>
      <w:r w:rsidR="002F1A0E" w:rsidRPr="00F5314E">
        <w:rPr>
          <w:rFonts w:ascii="Times New Roman" w:hAnsi="Times New Roman"/>
          <w:color w:val="000000" w:themeColor="text1"/>
          <w:sz w:val="28"/>
          <w:szCs w:val="28"/>
        </w:rPr>
        <w:t>Порядку</w:t>
      </w:r>
      <w:r w:rsidR="00686046" w:rsidRPr="00F5314E">
        <w:rPr>
          <w:rFonts w:ascii="Times New Roman" w:hAnsi="Times New Roman"/>
          <w:color w:val="000000" w:themeColor="text1"/>
          <w:sz w:val="28"/>
          <w:szCs w:val="28"/>
        </w:rPr>
        <w:t>, у місячний термін з дня надсилання Відповідальною особою інструктивного листа</w:t>
      </w:r>
      <w:r w:rsidR="00E0059F" w:rsidRPr="00F5314E">
        <w:rPr>
          <w:rFonts w:ascii="Times New Roman" w:hAnsi="Times New Roman"/>
          <w:color w:val="000000" w:themeColor="text1"/>
          <w:sz w:val="28"/>
          <w:szCs w:val="28"/>
        </w:rPr>
        <w:t xml:space="preserve"> (</w:t>
      </w:r>
      <w:r w:rsidR="00E0059F" w:rsidRPr="00F5314E">
        <w:rPr>
          <w:rFonts w:ascii="Times New Roman" w:hAnsi="Times New Roman"/>
          <w:i/>
          <w:iCs/>
          <w:sz w:val="28"/>
          <w:szCs w:val="28"/>
        </w:rPr>
        <w:t xml:space="preserve">З урахуванням інформації, </w:t>
      </w:r>
      <w:r w:rsidR="00E0059F" w:rsidRPr="00F5314E">
        <w:rPr>
          <w:rFonts w:ascii="Times New Roman" w:hAnsi="Times New Roman"/>
          <w:iCs/>
          <w:sz w:val="28"/>
          <w:szCs w:val="28"/>
        </w:rPr>
        <w:t>викладеної у пропозиції до середньострокового плану, секторальні структурні підрозділи заповнюють таблицю «Рейтинговий список напрямів публічного інвестування у розрізі галузі (сектора) для публічного інвестування» (додаток 3).</w:t>
      </w:r>
    </w:p>
    <w:p w:rsidR="00A861A9" w:rsidRPr="00F5314E" w:rsidRDefault="00686046" w:rsidP="00667FF6">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3.6</w:t>
      </w:r>
      <w:r w:rsidR="00462816" w:rsidRPr="00F5314E">
        <w:rPr>
          <w:rFonts w:ascii="Times New Roman" w:hAnsi="Times New Roman"/>
          <w:color w:val="000000" w:themeColor="text1"/>
          <w:sz w:val="28"/>
          <w:szCs w:val="28"/>
        </w:rPr>
        <w:t xml:space="preserve">. Пропозиція до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строкового плану повинна містити інформацію щодо:</w:t>
      </w:r>
      <w:bookmarkStart w:id="13" w:name="n29"/>
      <w:bookmarkStart w:id="14" w:name="n30"/>
      <w:bookmarkEnd w:id="13"/>
      <w:bookmarkEnd w:id="14"/>
    </w:p>
    <w:p w:rsidR="00961562" w:rsidRPr="00F5314E" w:rsidRDefault="00961562" w:rsidP="00961562">
      <w:pPr>
        <w:ind w:firstLine="708"/>
        <w:jc w:val="both"/>
        <w:rPr>
          <w:rFonts w:ascii="Times New Roman" w:hAnsi="Times New Roman"/>
          <w:sz w:val="28"/>
          <w:szCs w:val="28"/>
        </w:rPr>
      </w:pPr>
      <w:bookmarkStart w:id="15" w:name="n32"/>
      <w:bookmarkStart w:id="16" w:name="n34"/>
      <w:bookmarkStart w:id="17" w:name="n39"/>
      <w:bookmarkStart w:id="18" w:name="n40"/>
      <w:bookmarkStart w:id="19" w:name="n41"/>
      <w:bookmarkEnd w:id="15"/>
      <w:bookmarkEnd w:id="16"/>
      <w:bookmarkEnd w:id="17"/>
      <w:bookmarkEnd w:id="18"/>
      <w:bookmarkEnd w:id="19"/>
      <w:r w:rsidRPr="00F5314E">
        <w:rPr>
          <w:rFonts w:ascii="Times New Roman" w:hAnsi="Times New Roman"/>
          <w:sz w:val="28"/>
          <w:szCs w:val="28"/>
        </w:rPr>
        <w:t xml:space="preserve">- визначити </w:t>
      </w:r>
      <w:proofErr w:type="spellStart"/>
      <w:r w:rsidRPr="00F5314E">
        <w:rPr>
          <w:rFonts w:ascii="Times New Roman" w:hAnsi="Times New Roman"/>
          <w:sz w:val="28"/>
          <w:szCs w:val="28"/>
        </w:rPr>
        <w:t>підсектори</w:t>
      </w:r>
      <w:proofErr w:type="spellEnd"/>
      <w:r w:rsidRPr="00F5314E">
        <w:rPr>
          <w:rFonts w:ascii="Times New Roman" w:hAnsi="Times New Roman"/>
          <w:sz w:val="28"/>
          <w:szCs w:val="28"/>
        </w:rPr>
        <w:t xml:space="preserve"> в рамках галузі (сектору) для публічного інвестування, відповідно до сформованого переліку галузей (секторів) та </w:t>
      </w:r>
      <w:proofErr w:type="spellStart"/>
      <w:r w:rsidRPr="00F5314E">
        <w:rPr>
          <w:rFonts w:ascii="Times New Roman" w:hAnsi="Times New Roman"/>
          <w:sz w:val="28"/>
          <w:szCs w:val="28"/>
        </w:rPr>
        <w:t>підсекторів</w:t>
      </w:r>
      <w:proofErr w:type="spellEnd"/>
      <w:r w:rsidRPr="00F5314E">
        <w:rPr>
          <w:rFonts w:ascii="Times New Roman" w:hAnsi="Times New Roman"/>
          <w:sz w:val="28"/>
          <w:szCs w:val="28"/>
        </w:rPr>
        <w:t xml:space="preserve"> для публічного інвестування; </w:t>
      </w:r>
    </w:p>
    <w:p w:rsidR="00961562" w:rsidRPr="00F5314E" w:rsidRDefault="00961562" w:rsidP="00961562">
      <w:pPr>
        <w:ind w:firstLine="708"/>
        <w:jc w:val="both"/>
        <w:rPr>
          <w:rFonts w:ascii="Times New Roman" w:hAnsi="Times New Roman"/>
          <w:sz w:val="28"/>
          <w:szCs w:val="28"/>
        </w:rPr>
      </w:pPr>
      <w:r w:rsidRPr="00F5314E">
        <w:rPr>
          <w:rFonts w:ascii="Times New Roman" w:hAnsi="Times New Roman"/>
          <w:sz w:val="28"/>
          <w:szCs w:val="28"/>
        </w:rPr>
        <w:t xml:space="preserve">- визначити напрями публічного інвестування у відповідних </w:t>
      </w:r>
      <w:proofErr w:type="spellStart"/>
      <w:r w:rsidRPr="00F5314E">
        <w:rPr>
          <w:rFonts w:ascii="Times New Roman" w:hAnsi="Times New Roman"/>
          <w:sz w:val="28"/>
          <w:szCs w:val="28"/>
        </w:rPr>
        <w:t>підсекторах</w:t>
      </w:r>
      <w:proofErr w:type="spellEnd"/>
      <w:r w:rsidRPr="00F5314E">
        <w:rPr>
          <w:rFonts w:ascii="Times New Roman" w:hAnsi="Times New Roman"/>
          <w:sz w:val="28"/>
          <w:szCs w:val="28"/>
        </w:rPr>
        <w:t xml:space="preserve"> галузі (сектору), які мають узгоджуватись із завданнями стратегії розвитку Прилуцької міської територіальної громади; </w:t>
      </w:r>
    </w:p>
    <w:p w:rsidR="00961562" w:rsidRPr="00F5314E" w:rsidRDefault="00961562" w:rsidP="00961562">
      <w:pPr>
        <w:ind w:firstLine="708"/>
        <w:jc w:val="both"/>
        <w:rPr>
          <w:rFonts w:ascii="Times New Roman" w:hAnsi="Times New Roman"/>
          <w:sz w:val="28"/>
          <w:szCs w:val="28"/>
        </w:rPr>
      </w:pPr>
      <w:r w:rsidRPr="00F5314E">
        <w:rPr>
          <w:rFonts w:ascii="Times New Roman" w:hAnsi="Times New Roman"/>
          <w:sz w:val="28"/>
          <w:szCs w:val="28"/>
        </w:rPr>
        <w:t xml:space="preserve">- </w:t>
      </w:r>
      <w:proofErr w:type="spellStart"/>
      <w:r w:rsidRPr="00F5314E">
        <w:rPr>
          <w:rFonts w:ascii="Times New Roman" w:hAnsi="Times New Roman"/>
          <w:sz w:val="28"/>
          <w:szCs w:val="28"/>
        </w:rPr>
        <w:t>пріоритезувати</w:t>
      </w:r>
      <w:proofErr w:type="spellEnd"/>
      <w:r w:rsidRPr="00F5314E">
        <w:rPr>
          <w:rFonts w:ascii="Times New Roman" w:hAnsi="Times New Roman"/>
          <w:sz w:val="28"/>
          <w:szCs w:val="28"/>
        </w:rPr>
        <w:t xml:space="preserve"> обрані напрями визначивши основні, які є критично важливими та потребують першочергового фінансування; </w:t>
      </w:r>
    </w:p>
    <w:p w:rsidR="00961562" w:rsidRPr="00F5314E" w:rsidRDefault="00961562" w:rsidP="00961562">
      <w:pPr>
        <w:ind w:firstLine="708"/>
        <w:jc w:val="both"/>
        <w:rPr>
          <w:rFonts w:ascii="Times New Roman" w:hAnsi="Times New Roman"/>
          <w:sz w:val="28"/>
          <w:szCs w:val="28"/>
        </w:rPr>
      </w:pPr>
      <w:r w:rsidRPr="00F5314E">
        <w:rPr>
          <w:rFonts w:ascii="Times New Roman" w:hAnsi="Times New Roman"/>
          <w:sz w:val="28"/>
          <w:szCs w:val="28"/>
        </w:rPr>
        <w:t>- визначити цільові показники кожного напряму публічного інвестування та їх планові значення, які передбачається досягнути. Такі показники визначаються з урахуванням наскрізних стратегічних цілей і мають бути узгоджені із показниками виконання завдань, визначених стратегією розвитку Прилуцької міської територіальної громади;</w:t>
      </w:r>
    </w:p>
    <w:p w:rsidR="00961562" w:rsidRPr="00F5314E" w:rsidRDefault="00961562" w:rsidP="00961562">
      <w:pPr>
        <w:ind w:firstLine="708"/>
        <w:jc w:val="both"/>
        <w:rPr>
          <w:rFonts w:ascii="Calibri" w:hAnsi="Calibri"/>
          <w:sz w:val="22"/>
          <w:szCs w:val="22"/>
        </w:rPr>
      </w:pPr>
      <w:r w:rsidRPr="00F5314E">
        <w:rPr>
          <w:rFonts w:ascii="Times New Roman" w:hAnsi="Times New Roman"/>
          <w:sz w:val="28"/>
          <w:szCs w:val="28"/>
        </w:rPr>
        <w:t xml:space="preserve">- визначити орієнтовну фінансову потребу для здійснення публічних інвестицій на період, необхідний для реалізації обраного напряму, шляхом проведення розрахунків, </w:t>
      </w:r>
      <w:r w:rsidRPr="00F5314E">
        <w:t xml:space="preserve"> </w:t>
      </w:r>
      <w:r w:rsidRPr="00F5314E">
        <w:rPr>
          <w:rFonts w:ascii="Times New Roman" w:hAnsi="Times New Roman"/>
          <w:sz w:val="28"/>
          <w:szCs w:val="28"/>
        </w:rPr>
        <w:t>що обґрунтовують таку потребу</w:t>
      </w:r>
      <w:r w:rsidRPr="00F5314E">
        <w:t xml:space="preserve">. </w:t>
      </w:r>
    </w:p>
    <w:p w:rsidR="00462816" w:rsidRPr="00F5314E" w:rsidRDefault="00961562" w:rsidP="00961562">
      <w:pPr>
        <w:shd w:val="clear" w:color="auto" w:fill="FFFFFF"/>
        <w:ind w:firstLine="450"/>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 </w:t>
      </w:r>
      <w:r w:rsidR="00667FF6">
        <w:rPr>
          <w:rFonts w:ascii="Times New Roman" w:hAnsi="Times New Roman"/>
          <w:color w:val="000000" w:themeColor="text1"/>
          <w:sz w:val="28"/>
          <w:szCs w:val="28"/>
        </w:rPr>
        <w:t xml:space="preserve"> </w:t>
      </w:r>
      <w:r w:rsidR="00686046" w:rsidRPr="00F5314E">
        <w:rPr>
          <w:rFonts w:ascii="Times New Roman" w:hAnsi="Times New Roman"/>
          <w:color w:val="000000" w:themeColor="text1"/>
          <w:sz w:val="28"/>
          <w:szCs w:val="28"/>
        </w:rPr>
        <w:t>3.7</w:t>
      </w:r>
      <w:r w:rsidR="00462816" w:rsidRPr="00F5314E">
        <w:rPr>
          <w:rFonts w:ascii="Times New Roman" w:hAnsi="Times New Roman"/>
          <w:color w:val="000000" w:themeColor="text1"/>
          <w:sz w:val="28"/>
          <w:szCs w:val="28"/>
        </w:rPr>
        <w:t xml:space="preserve">. Аналіз пропозицій до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строкового плану, поданих </w:t>
      </w:r>
      <w:r w:rsidR="005D33A8" w:rsidRPr="00F5314E">
        <w:rPr>
          <w:rFonts w:ascii="Times New Roman" w:eastAsia="Calibri" w:hAnsi="Times New Roman"/>
          <w:color w:val="000000" w:themeColor="text1"/>
          <w:sz w:val="28"/>
          <w:szCs w:val="28"/>
        </w:rPr>
        <w:t xml:space="preserve">структурними підрозділами міської ради, </w:t>
      </w:r>
      <w:r w:rsidR="005D33A8" w:rsidRPr="00F5314E">
        <w:rPr>
          <w:rFonts w:ascii="Times New Roman" w:hAnsi="Times New Roman"/>
          <w:color w:val="000000" w:themeColor="text1"/>
          <w:sz w:val="28"/>
          <w:szCs w:val="28"/>
        </w:rPr>
        <w:t>відповідальними за галузі (сектори) для публічного інвестування, сформованими в тому числі на основі пропозицій у</w:t>
      </w:r>
      <w:r w:rsidR="005D33A8" w:rsidRPr="00F5314E">
        <w:rPr>
          <w:rFonts w:ascii="Times New Roman" w:hAnsi="Times New Roman"/>
          <w:sz w:val="28"/>
          <w:szCs w:val="28"/>
        </w:rPr>
        <w:t>станов, організацій, закладів, підприємств комунальної форми власності</w:t>
      </w:r>
      <w:r w:rsidR="00462816" w:rsidRPr="00F5314E">
        <w:rPr>
          <w:rFonts w:ascii="Times New Roman" w:hAnsi="Times New Roman"/>
          <w:color w:val="000000" w:themeColor="text1"/>
          <w:sz w:val="28"/>
          <w:szCs w:val="28"/>
        </w:rPr>
        <w:t xml:space="preserve">, узагальнення отриманої інформації та формування проєкту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строкового плану здійснюється </w:t>
      </w:r>
      <w:r w:rsidR="000B5114" w:rsidRPr="00F5314E">
        <w:rPr>
          <w:rFonts w:ascii="Times New Roman" w:hAnsi="Times New Roman"/>
          <w:sz w:val="28"/>
          <w:szCs w:val="28"/>
        </w:rPr>
        <w:t>В</w:t>
      </w:r>
      <w:r w:rsidR="00417114" w:rsidRPr="00F5314E">
        <w:rPr>
          <w:rFonts w:ascii="Times New Roman" w:hAnsi="Times New Roman"/>
          <w:sz w:val="28"/>
          <w:szCs w:val="28"/>
        </w:rPr>
        <w:t>ідповідальною  особою</w:t>
      </w:r>
      <w:r w:rsidR="00462816" w:rsidRPr="00F5314E">
        <w:rPr>
          <w:rFonts w:ascii="Times New Roman" w:hAnsi="Times New Roman"/>
          <w:color w:val="000000" w:themeColor="text1"/>
          <w:sz w:val="28"/>
          <w:szCs w:val="28"/>
        </w:rPr>
        <w:t xml:space="preserve">. </w:t>
      </w:r>
    </w:p>
    <w:p w:rsidR="00462816" w:rsidRPr="00F5314E" w:rsidRDefault="00667FF6" w:rsidP="00462816">
      <w:pPr>
        <w:shd w:val="clear" w:color="auto" w:fill="FFFFFF"/>
        <w:ind w:firstLine="450"/>
        <w:jc w:val="both"/>
        <w:rPr>
          <w:rFonts w:ascii="Times New Roman" w:hAnsi="Times New Roman"/>
          <w:color w:val="000000" w:themeColor="text1"/>
          <w:sz w:val="28"/>
          <w:szCs w:val="28"/>
        </w:rPr>
      </w:pPr>
      <w:bookmarkStart w:id="20" w:name="n42"/>
      <w:bookmarkStart w:id="21" w:name="n43"/>
      <w:bookmarkStart w:id="22" w:name="n44"/>
      <w:bookmarkEnd w:id="20"/>
      <w:bookmarkEnd w:id="21"/>
      <w:bookmarkEnd w:id="22"/>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w:t>
      </w:r>
      <w:r w:rsidR="001A1649" w:rsidRPr="00F5314E">
        <w:rPr>
          <w:rFonts w:ascii="Times New Roman" w:hAnsi="Times New Roman"/>
          <w:color w:val="000000" w:themeColor="text1"/>
          <w:sz w:val="28"/>
          <w:szCs w:val="28"/>
        </w:rPr>
        <w:t>8</w:t>
      </w:r>
      <w:r w:rsidR="00462816" w:rsidRPr="00F5314E">
        <w:rPr>
          <w:rFonts w:ascii="Times New Roman" w:hAnsi="Times New Roman"/>
          <w:color w:val="000000" w:themeColor="text1"/>
          <w:sz w:val="28"/>
          <w:szCs w:val="28"/>
        </w:rPr>
        <w:t>. У разі необхідності</w:t>
      </w:r>
      <w:r w:rsidR="00417114" w:rsidRPr="00F5314E">
        <w:rPr>
          <w:rFonts w:ascii="Times New Roman" w:hAnsi="Times New Roman"/>
          <w:sz w:val="28"/>
          <w:szCs w:val="28"/>
        </w:rPr>
        <w:t xml:space="preserve"> відповідальною  особою  за організацію роботи щодо управління публічними інвестиціями в Прилуцькій міській раді</w:t>
      </w:r>
      <w:r w:rsidR="00417114" w:rsidRPr="00F5314E">
        <w:rPr>
          <w:rFonts w:ascii="Times New Roman" w:hAnsi="Times New Roman"/>
          <w:color w:val="000000" w:themeColor="text1"/>
          <w:sz w:val="28"/>
          <w:szCs w:val="28"/>
        </w:rPr>
        <w:t xml:space="preserve"> </w:t>
      </w:r>
      <w:r w:rsidR="003C4284" w:rsidRPr="00F5314E">
        <w:rPr>
          <w:rFonts w:ascii="Times New Roman" w:hAnsi="Times New Roman"/>
          <w:color w:val="000000" w:themeColor="text1"/>
          <w:sz w:val="28"/>
          <w:szCs w:val="28"/>
        </w:rPr>
        <w:t>проводяться</w:t>
      </w:r>
      <w:r w:rsidR="00462816" w:rsidRPr="00F5314E">
        <w:rPr>
          <w:rFonts w:ascii="Times New Roman" w:hAnsi="Times New Roman"/>
          <w:color w:val="000000" w:themeColor="text1"/>
          <w:sz w:val="28"/>
          <w:szCs w:val="28"/>
        </w:rPr>
        <w:t xml:space="preserve"> консультації з</w:t>
      </w:r>
      <w:r w:rsidR="002E7867" w:rsidRPr="00F5314E">
        <w:rPr>
          <w:rFonts w:ascii="Times New Roman" w:hAnsi="Times New Roman"/>
          <w:color w:val="000000" w:themeColor="text1"/>
          <w:sz w:val="28"/>
          <w:szCs w:val="28"/>
        </w:rPr>
        <w:t>і</w:t>
      </w:r>
      <w:r w:rsidR="00462816" w:rsidRPr="00F5314E">
        <w:rPr>
          <w:rFonts w:ascii="Times New Roman" w:hAnsi="Times New Roman"/>
          <w:color w:val="000000" w:themeColor="text1"/>
          <w:sz w:val="28"/>
          <w:szCs w:val="28"/>
        </w:rPr>
        <w:t xml:space="preserve"> </w:t>
      </w:r>
      <w:r w:rsidR="00614CBB" w:rsidRPr="00F5314E">
        <w:rPr>
          <w:rFonts w:ascii="Times New Roman" w:eastAsia="Calibri" w:hAnsi="Times New Roman"/>
          <w:color w:val="000000" w:themeColor="text1"/>
          <w:sz w:val="28"/>
          <w:szCs w:val="28"/>
        </w:rPr>
        <w:t>структурними підрозділами міської ради</w:t>
      </w:r>
      <w:r w:rsidR="00417114" w:rsidRPr="00F5314E">
        <w:rPr>
          <w:rFonts w:ascii="Times New Roman" w:eastAsia="Calibri" w:hAnsi="Times New Roman"/>
          <w:color w:val="000000" w:themeColor="text1"/>
          <w:sz w:val="28"/>
          <w:szCs w:val="28"/>
        </w:rPr>
        <w:t xml:space="preserve">, </w:t>
      </w:r>
      <w:r w:rsidR="00417114" w:rsidRPr="00F5314E">
        <w:rPr>
          <w:rFonts w:ascii="Times New Roman" w:hAnsi="Times New Roman"/>
          <w:color w:val="000000" w:themeColor="text1"/>
          <w:sz w:val="28"/>
          <w:szCs w:val="28"/>
        </w:rPr>
        <w:t>відповідальними за галузі (сектори) для публічного інвестування,</w:t>
      </w:r>
      <w:r w:rsidR="00462816" w:rsidRPr="00F5314E">
        <w:rPr>
          <w:rFonts w:ascii="Times New Roman" w:hAnsi="Times New Roman"/>
          <w:color w:val="000000" w:themeColor="text1"/>
          <w:sz w:val="28"/>
          <w:szCs w:val="28"/>
        </w:rPr>
        <w:t xml:space="preserve"> з метою уточнення </w:t>
      </w:r>
      <w:r w:rsidR="00417114" w:rsidRPr="00F5314E">
        <w:rPr>
          <w:rFonts w:ascii="Times New Roman" w:hAnsi="Times New Roman"/>
          <w:color w:val="000000" w:themeColor="text1"/>
          <w:sz w:val="28"/>
          <w:szCs w:val="28"/>
        </w:rPr>
        <w:t xml:space="preserve">поданої </w:t>
      </w:r>
      <w:r w:rsidR="00462816" w:rsidRPr="00F5314E">
        <w:rPr>
          <w:rFonts w:ascii="Times New Roman" w:hAnsi="Times New Roman"/>
          <w:color w:val="000000" w:themeColor="text1"/>
          <w:sz w:val="28"/>
          <w:szCs w:val="28"/>
        </w:rPr>
        <w:t xml:space="preserve">інформації. </w:t>
      </w:r>
    </w:p>
    <w:p w:rsidR="001A1649" w:rsidRPr="00F5314E" w:rsidRDefault="00667FF6" w:rsidP="00B17766">
      <w:pPr>
        <w:shd w:val="clear" w:color="auto" w:fill="FFFFFF"/>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A1649" w:rsidRPr="00F5314E">
        <w:rPr>
          <w:rFonts w:ascii="Times New Roman" w:hAnsi="Times New Roman"/>
          <w:color w:val="000000" w:themeColor="text1"/>
          <w:sz w:val="28"/>
          <w:szCs w:val="28"/>
        </w:rPr>
        <w:t xml:space="preserve">3.9. У разі виявлення за результатами аналізу невідповідності пропозиції до </w:t>
      </w:r>
      <w:r w:rsidR="002043B4" w:rsidRPr="00F5314E">
        <w:rPr>
          <w:rFonts w:ascii="Times New Roman" w:hAnsi="Times New Roman"/>
          <w:color w:val="000000" w:themeColor="text1"/>
          <w:sz w:val="28"/>
          <w:szCs w:val="28"/>
        </w:rPr>
        <w:t>Середньо</w:t>
      </w:r>
      <w:r w:rsidR="001A1649" w:rsidRPr="00F5314E">
        <w:rPr>
          <w:rFonts w:ascii="Times New Roman" w:hAnsi="Times New Roman"/>
          <w:color w:val="000000" w:themeColor="text1"/>
          <w:sz w:val="28"/>
          <w:szCs w:val="28"/>
        </w:rPr>
        <w:t xml:space="preserve">строкового плану вимогам інструктивного листа Відповідальна особа  протягом семи робочих днів з дати реєстрації такої пропозиції повертає її для доопрацювання, шляхом надсилання повідомлення із відповідними обґрунтуваннями. Наявність орфографічних, синтаксичних або граматичних </w:t>
      </w:r>
      <w:r w:rsidR="001A1649" w:rsidRPr="00F5314E">
        <w:rPr>
          <w:rFonts w:ascii="Times New Roman" w:hAnsi="Times New Roman"/>
          <w:color w:val="000000" w:themeColor="text1"/>
          <w:sz w:val="28"/>
          <w:szCs w:val="28"/>
        </w:rPr>
        <w:lastRenderedPageBreak/>
        <w:t>помилок, які не спотворюють змісту пропозиції, не є підставою для її повернення.</w:t>
      </w:r>
    </w:p>
    <w:p w:rsidR="001A1649" w:rsidRPr="00F5314E" w:rsidRDefault="00667FF6" w:rsidP="00B17766">
      <w:pPr>
        <w:shd w:val="clear" w:color="auto" w:fill="FFFFFF"/>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A1649" w:rsidRPr="00F5314E">
        <w:rPr>
          <w:rFonts w:ascii="Times New Roman" w:hAnsi="Times New Roman"/>
          <w:color w:val="000000" w:themeColor="text1"/>
          <w:sz w:val="28"/>
          <w:szCs w:val="28"/>
        </w:rPr>
        <w:t xml:space="preserve">3.10. </w:t>
      </w:r>
      <w:r w:rsidR="001A1649" w:rsidRPr="00F5314E">
        <w:rPr>
          <w:rFonts w:ascii="Times New Roman" w:eastAsia="Calibri" w:hAnsi="Times New Roman"/>
          <w:color w:val="000000" w:themeColor="text1"/>
          <w:sz w:val="28"/>
          <w:szCs w:val="28"/>
        </w:rPr>
        <w:t xml:space="preserve">Структурні підрозділи міської ради, </w:t>
      </w:r>
      <w:r w:rsidR="001A1649" w:rsidRPr="00F5314E">
        <w:rPr>
          <w:rFonts w:ascii="Times New Roman" w:hAnsi="Times New Roman"/>
          <w:color w:val="000000" w:themeColor="text1"/>
          <w:sz w:val="28"/>
          <w:szCs w:val="28"/>
        </w:rPr>
        <w:t>відповідальні за галузі (сектори) для публічного інвестування,  у</w:t>
      </w:r>
      <w:r w:rsidR="001A1649" w:rsidRPr="00F5314E">
        <w:rPr>
          <w:rFonts w:ascii="Times New Roman" w:hAnsi="Times New Roman"/>
          <w:sz w:val="28"/>
          <w:szCs w:val="28"/>
        </w:rPr>
        <w:t xml:space="preserve">станови, організації, заклади, підприємства комунальної форми власності </w:t>
      </w:r>
      <w:r w:rsidR="001A1649" w:rsidRPr="00F5314E">
        <w:rPr>
          <w:rFonts w:ascii="Times New Roman" w:eastAsia="Calibri" w:hAnsi="Times New Roman"/>
          <w:color w:val="000000" w:themeColor="text1"/>
          <w:sz w:val="28"/>
          <w:szCs w:val="28"/>
        </w:rPr>
        <w:t xml:space="preserve"> </w:t>
      </w:r>
      <w:r w:rsidR="001A1649" w:rsidRPr="00F5314E">
        <w:rPr>
          <w:rFonts w:ascii="Times New Roman" w:hAnsi="Times New Roman"/>
          <w:color w:val="000000" w:themeColor="text1"/>
          <w:sz w:val="28"/>
          <w:szCs w:val="28"/>
        </w:rPr>
        <w:t xml:space="preserve">протягом п’яти робочих днів з дня отримання від Відповідальної особи повідомлення в електронній формі, забезпечують доопрацювання пропозиції до </w:t>
      </w:r>
      <w:r w:rsidR="002043B4" w:rsidRPr="00F5314E">
        <w:rPr>
          <w:rFonts w:ascii="Times New Roman" w:hAnsi="Times New Roman"/>
          <w:color w:val="000000" w:themeColor="text1"/>
          <w:sz w:val="28"/>
          <w:szCs w:val="28"/>
        </w:rPr>
        <w:t>Середньо</w:t>
      </w:r>
      <w:r w:rsidR="001A1649" w:rsidRPr="00F5314E">
        <w:rPr>
          <w:rFonts w:ascii="Times New Roman" w:hAnsi="Times New Roman"/>
          <w:color w:val="000000" w:themeColor="text1"/>
          <w:sz w:val="28"/>
          <w:szCs w:val="28"/>
        </w:rPr>
        <w:t>строкового плану та повторне її подання Відповідальній особі відповідно до  пункту 3.5. цього Порядку.</w:t>
      </w:r>
    </w:p>
    <w:p w:rsidR="00462816" w:rsidRPr="00F5314E" w:rsidRDefault="00667FF6" w:rsidP="00462816">
      <w:pPr>
        <w:shd w:val="clear" w:color="auto" w:fill="FFFFFF"/>
        <w:ind w:firstLine="450"/>
        <w:jc w:val="both"/>
        <w:rPr>
          <w:rFonts w:ascii="Times New Roman" w:hAnsi="Times New Roman"/>
          <w:color w:val="000000" w:themeColor="text1"/>
          <w:sz w:val="28"/>
          <w:szCs w:val="28"/>
        </w:rPr>
      </w:pPr>
      <w:bookmarkStart w:id="23" w:name="n45"/>
      <w:bookmarkEnd w:id="23"/>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w:t>
      </w:r>
      <w:r w:rsidR="00F07B4F" w:rsidRPr="00F5314E">
        <w:rPr>
          <w:rFonts w:ascii="Times New Roman" w:hAnsi="Times New Roman"/>
          <w:color w:val="000000" w:themeColor="text1"/>
          <w:sz w:val="28"/>
          <w:szCs w:val="28"/>
        </w:rPr>
        <w:t>11</w:t>
      </w:r>
      <w:r w:rsidR="00462816" w:rsidRPr="00F5314E">
        <w:rPr>
          <w:rFonts w:ascii="Times New Roman" w:hAnsi="Times New Roman"/>
          <w:color w:val="000000" w:themeColor="text1"/>
          <w:sz w:val="28"/>
          <w:szCs w:val="28"/>
        </w:rPr>
        <w:t>. Після закінчення строків для подання пропозиці</w:t>
      </w:r>
      <w:r w:rsidR="002E7867" w:rsidRPr="00F5314E">
        <w:rPr>
          <w:rFonts w:ascii="Times New Roman" w:hAnsi="Times New Roman"/>
          <w:color w:val="000000" w:themeColor="text1"/>
          <w:sz w:val="28"/>
          <w:szCs w:val="28"/>
        </w:rPr>
        <w:t>й</w:t>
      </w:r>
      <w:r w:rsidR="00462816" w:rsidRPr="00F5314E">
        <w:rPr>
          <w:rFonts w:ascii="Times New Roman" w:hAnsi="Times New Roman"/>
          <w:color w:val="000000" w:themeColor="text1"/>
          <w:sz w:val="28"/>
          <w:szCs w:val="28"/>
        </w:rPr>
        <w:t xml:space="preserve"> до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строкового плану, </w:t>
      </w:r>
      <w:r w:rsidR="00F07B4F" w:rsidRPr="00F5314E">
        <w:rPr>
          <w:rFonts w:ascii="Times New Roman" w:hAnsi="Times New Roman"/>
          <w:sz w:val="28"/>
          <w:szCs w:val="28"/>
        </w:rPr>
        <w:t>В</w:t>
      </w:r>
      <w:r w:rsidR="00E926BD" w:rsidRPr="00F5314E">
        <w:rPr>
          <w:rFonts w:ascii="Times New Roman" w:hAnsi="Times New Roman"/>
          <w:sz w:val="28"/>
          <w:szCs w:val="28"/>
        </w:rPr>
        <w:t xml:space="preserve">ідповідальна  особа  </w:t>
      </w:r>
      <w:r w:rsidR="00F07B4F" w:rsidRPr="00F5314E">
        <w:rPr>
          <w:rFonts w:ascii="Times New Roman" w:hAnsi="Times New Roman"/>
          <w:sz w:val="28"/>
          <w:szCs w:val="28"/>
        </w:rPr>
        <w:t xml:space="preserve"> </w:t>
      </w:r>
      <w:r w:rsidR="00462816" w:rsidRPr="00F5314E">
        <w:rPr>
          <w:rFonts w:ascii="Times New Roman" w:hAnsi="Times New Roman"/>
          <w:color w:val="000000" w:themeColor="text1"/>
          <w:sz w:val="28"/>
          <w:szCs w:val="28"/>
        </w:rPr>
        <w:t xml:space="preserve">протягом </w:t>
      </w:r>
      <w:r w:rsidR="00E926BD" w:rsidRPr="00F5314E">
        <w:rPr>
          <w:rFonts w:ascii="Times New Roman" w:hAnsi="Times New Roman"/>
          <w:color w:val="000000" w:themeColor="text1"/>
          <w:sz w:val="28"/>
          <w:szCs w:val="28"/>
        </w:rPr>
        <w:t>п’яти</w:t>
      </w:r>
      <w:r w:rsidR="00462816" w:rsidRPr="00F5314E">
        <w:rPr>
          <w:rFonts w:ascii="Times New Roman" w:hAnsi="Times New Roman"/>
          <w:color w:val="000000" w:themeColor="text1"/>
          <w:sz w:val="28"/>
          <w:szCs w:val="28"/>
        </w:rPr>
        <w:t xml:space="preserve"> робочих днів забезпечує їх розгляд, здійснює аналіз та узагальнення інформації.</w:t>
      </w:r>
    </w:p>
    <w:p w:rsidR="00A94817" w:rsidRPr="00F5314E" w:rsidRDefault="00667FF6" w:rsidP="00A94817">
      <w:pPr>
        <w:shd w:val="clear" w:color="auto" w:fill="FFFFFF"/>
        <w:ind w:firstLine="450"/>
        <w:jc w:val="both"/>
        <w:rPr>
          <w:rFonts w:ascii="Times New Roman" w:hAnsi="Times New Roman"/>
          <w:color w:val="000000" w:themeColor="text1"/>
          <w:sz w:val="28"/>
          <w:szCs w:val="28"/>
        </w:rPr>
      </w:pPr>
      <w:bookmarkStart w:id="24" w:name="n46"/>
      <w:bookmarkEnd w:id="24"/>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w:t>
      </w:r>
      <w:r w:rsidR="00F74F27" w:rsidRPr="00F5314E">
        <w:rPr>
          <w:rFonts w:ascii="Times New Roman" w:hAnsi="Times New Roman"/>
          <w:color w:val="000000" w:themeColor="text1"/>
          <w:sz w:val="28"/>
          <w:szCs w:val="28"/>
        </w:rPr>
        <w:t>12</w:t>
      </w:r>
      <w:r w:rsidR="00462816" w:rsidRPr="00F5314E">
        <w:rPr>
          <w:rFonts w:ascii="Times New Roman" w:hAnsi="Times New Roman"/>
          <w:color w:val="000000" w:themeColor="text1"/>
          <w:sz w:val="28"/>
          <w:szCs w:val="28"/>
        </w:rPr>
        <w:t>. За резул</w:t>
      </w:r>
      <w:r w:rsidR="00E926BD" w:rsidRPr="00F5314E">
        <w:rPr>
          <w:rFonts w:ascii="Times New Roman" w:hAnsi="Times New Roman"/>
          <w:color w:val="000000" w:themeColor="text1"/>
          <w:sz w:val="28"/>
          <w:szCs w:val="28"/>
        </w:rPr>
        <w:t xml:space="preserve">ьтатами розгляду пропозицій до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строкового плану, із урахуванням основних напрямів публічного інвестування, </w:t>
      </w:r>
      <w:r w:rsidR="00A94817" w:rsidRPr="00F5314E">
        <w:rPr>
          <w:rFonts w:ascii="Times New Roman" w:hAnsi="Times New Roman"/>
          <w:sz w:val="28"/>
          <w:szCs w:val="28"/>
        </w:rPr>
        <w:t>В</w:t>
      </w:r>
      <w:r w:rsidR="00E926BD" w:rsidRPr="00F5314E">
        <w:rPr>
          <w:rFonts w:ascii="Times New Roman" w:hAnsi="Times New Roman"/>
          <w:sz w:val="28"/>
          <w:szCs w:val="28"/>
        </w:rPr>
        <w:t xml:space="preserve">ідповідальна  особа  </w:t>
      </w:r>
      <w:r w:rsidR="00A94817" w:rsidRPr="00F5314E">
        <w:rPr>
          <w:rFonts w:ascii="Times New Roman" w:hAnsi="Times New Roman"/>
          <w:sz w:val="28"/>
          <w:szCs w:val="28"/>
        </w:rPr>
        <w:t xml:space="preserve"> </w:t>
      </w:r>
      <w:r w:rsidR="00462816" w:rsidRPr="00F5314E">
        <w:rPr>
          <w:rFonts w:ascii="Times New Roman" w:hAnsi="Times New Roman"/>
          <w:color w:val="000000" w:themeColor="text1"/>
          <w:sz w:val="28"/>
          <w:szCs w:val="28"/>
        </w:rPr>
        <w:t xml:space="preserve">готує проєкт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 xml:space="preserve">строкового плану. </w:t>
      </w:r>
      <w:bookmarkStart w:id="25" w:name="n47"/>
      <w:bookmarkStart w:id="26" w:name="n48"/>
      <w:bookmarkEnd w:id="25"/>
      <w:bookmarkEnd w:id="26"/>
    </w:p>
    <w:p w:rsidR="00A94817" w:rsidRPr="00F5314E" w:rsidRDefault="00B17766" w:rsidP="00B17766">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       </w:t>
      </w:r>
      <w:r w:rsidR="00A94817" w:rsidRPr="00F5314E">
        <w:rPr>
          <w:rFonts w:ascii="Times New Roman" w:hAnsi="Times New Roman"/>
          <w:color w:val="000000" w:themeColor="text1"/>
          <w:sz w:val="28"/>
          <w:szCs w:val="28"/>
        </w:rPr>
        <w:t xml:space="preserve">3.13. Після доведення фінансовим управлінням міської ради Відповідальній особі інформації щодо орієнтовного граничного сукупного обсягу публічних інвестицій на </w:t>
      </w:r>
      <w:r w:rsidR="002043B4" w:rsidRPr="00F5314E">
        <w:rPr>
          <w:rFonts w:ascii="Times New Roman" w:hAnsi="Times New Roman"/>
          <w:color w:val="000000" w:themeColor="text1"/>
          <w:sz w:val="28"/>
          <w:szCs w:val="28"/>
        </w:rPr>
        <w:t>Середньо</w:t>
      </w:r>
      <w:r w:rsidR="00A94817" w:rsidRPr="00F5314E">
        <w:rPr>
          <w:rFonts w:ascii="Times New Roman" w:hAnsi="Times New Roman"/>
          <w:color w:val="000000" w:themeColor="text1"/>
          <w:sz w:val="28"/>
          <w:szCs w:val="28"/>
        </w:rPr>
        <w:t xml:space="preserve">строковий період, Відповідальна особа формує пропозиції щодо попереднього розподілу такого обсягу за основними напрямами публічного інвестування в розрізі сфер діяльності та забезпечує подальше включення пропозицій щодо орієнтовного розподілу коштів до </w:t>
      </w:r>
      <w:r w:rsidR="003D3E11" w:rsidRPr="00F5314E">
        <w:rPr>
          <w:rFonts w:ascii="Times New Roman" w:hAnsi="Times New Roman"/>
          <w:color w:val="000000" w:themeColor="text1"/>
          <w:sz w:val="28"/>
          <w:szCs w:val="28"/>
        </w:rPr>
        <w:t>проєкт</w:t>
      </w:r>
      <w:r w:rsidR="00A94817" w:rsidRPr="00F5314E">
        <w:rPr>
          <w:rFonts w:ascii="Times New Roman" w:hAnsi="Times New Roman"/>
          <w:color w:val="000000" w:themeColor="text1"/>
          <w:sz w:val="28"/>
          <w:szCs w:val="28"/>
        </w:rPr>
        <w:t xml:space="preserve">у </w:t>
      </w:r>
      <w:r w:rsidR="002043B4" w:rsidRPr="00F5314E">
        <w:rPr>
          <w:rFonts w:ascii="Times New Roman" w:hAnsi="Times New Roman"/>
          <w:color w:val="000000" w:themeColor="text1"/>
          <w:sz w:val="28"/>
          <w:szCs w:val="28"/>
        </w:rPr>
        <w:t>Середньо</w:t>
      </w:r>
      <w:r w:rsidR="00A94817" w:rsidRPr="00F5314E">
        <w:rPr>
          <w:rFonts w:ascii="Times New Roman" w:hAnsi="Times New Roman"/>
          <w:color w:val="000000" w:themeColor="text1"/>
          <w:sz w:val="28"/>
          <w:szCs w:val="28"/>
        </w:rPr>
        <w:t xml:space="preserve">строкового плану. Під час формування пропозицій щодо попереднього розподілу орієнтовного граничного сукупного обсягу публічних інвестицій Відповідальна особа  проводить консультації (наради) за участю представників фінансового управління міської ради (у частині узгодження із Стратегією розвитку громади), </w:t>
      </w:r>
      <w:r w:rsidRPr="00F5314E">
        <w:rPr>
          <w:rFonts w:ascii="Times New Roman" w:eastAsia="Calibri" w:hAnsi="Times New Roman"/>
          <w:color w:val="000000" w:themeColor="text1"/>
          <w:sz w:val="28"/>
          <w:szCs w:val="28"/>
        </w:rPr>
        <w:t xml:space="preserve">структурних підрозділів міської ради, </w:t>
      </w:r>
      <w:r w:rsidRPr="00F5314E">
        <w:rPr>
          <w:rFonts w:ascii="Times New Roman" w:hAnsi="Times New Roman"/>
          <w:color w:val="000000" w:themeColor="text1"/>
          <w:sz w:val="28"/>
          <w:szCs w:val="28"/>
        </w:rPr>
        <w:t xml:space="preserve">  у</w:t>
      </w:r>
      <w:r w:rsidRPr="00F5314E">
        <w:rPr>
          <w:rFonts w:ascii="Times New Roman" w:hAnsi="Times New Roman"/>
          <w:sz w:val="28"/>
          <w:szCs w:val="28"/>
        </w:rPr>
        <w:t xml:space="preserve">станов, організацій, закладів, підприємств комунальної форми власності </w:t>
      </w:r>
      <w:r w:rsidR="00A94817" w:rsidRPr="00F5314E">
        <w:rPr>
          <w:rFonts w:ascii="Times New Roman" w:hAnsi="Times New Roman"/>
          <w:color w:val="000000" w:themeColor="text1"/>
          <w:sz w:val="28"/>
          <w:szCs w:val="28"/>
        </w:rPr>
        <w:t>для узгодження позицій щодо обсягу коштів для кожної такої галузі.</w:t>
      </w:r>
    </w:p>
    <w:p w:rsidR="00462816" w:rsidRPr="00F5314E" w:rsidRDefault="00667FF6" w:rsidP="00A94817">
      <w:pPr>
        <w:shd w:val="clear" w:color="auto" w:fill="FFFFFF"/>
        <w:ind w:firstLine="45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w:t>
      </w:r>
      <w:r w:rsidR="00FC66A8" w:rsidRPr="00F5314E">
        <w:rPr>
          <w:rFonts w:ascii="Times New Roman" w:hAnsi="Times New Roman"/>
          <w:color w:val="000000" w:themeColor="text1"/>
          <w:sz w:val="28"/>
          <w:szCs w:val="28"/>
        </w:rPr>
        <w:t>14</w:t>
      </w:r>
      <w:r w:rsidR="00462816" w:rsidRPr="00F5314E">
        <w:rPr>
          <w:rFonts w:ascii="Times New Roman" w:hAnsi="Times New Roman"/>
          <w:color w:val="000000" w:themeColor="text1"/>
          <w:sz w:val="28"/>
          <w:szCs w:val="28"/>
        </w:rPr>
        <w:t xml:space="preserve">. </w:t>
      </w:r>
      <w:r w:rsidR="00E926BD" w:rsidRPr="00F5314E">
        <w:rPr>
          <w:rFonts w:ascii="Times New Roman" w:hAnsi="Times New Roman"/>
          <w:sz w:val="28"/>
          <w:szCs w:val="28"/>
        </w:rPr>
        <w:t xml:space="preserve">Відповідальна  особа  </w:t>
      </w:r>
      <w:r w:rsidR="00462816" w:rsidRPr="00F5314E">
        <w:rPr>
          <w:rFonts w:ascii="Times New Roman" w:hAnsi="Times New Roman"/>
          <w:color w:val="000000" w:themeColor="text1"/>
          <w:sz w:val="28"/>
          <w:szCs w:val="28"/>
        </w:rPr>
        <w:t xml:space="preserve">подає на схвалення </w:t>
      </w:r>
      <w:r w:rsidR="00E926BD" w:rsidRPr="00F5314E">
        <w:rPr>
          <w:rFonts w:ascii="Times New Roman" w:hAnsi="Times New Roman"/>
          <w:bCs/>
          <w:color w:val="000000" w:themeColor="text1"/>
          <w:sz w:val="28"/>
          <w:szCs w:val="28"/>
        </w:rPr>
        <w:t>І</w:t>
      </w:r>
      <w:r w:rsidR="00462816" w:rsidRPr="00F5314E">
        <w:rPr>
          <w:rFonts w:ascii="Times New Roman" w:hAnsi="Times New Roman"/>
          <w:bCs/>
          <w:color w:val="000000" w:themeColor="text1"/>
          <w:sz w:val="28"/>
          <w:szCs w:val="28"/>
        </w:rPr>
        <w:t xml:space="preserve">нвестиційної ради </w:t>
      </w:r>
      <w:r w:rsidR="00DD2584" w:rsidRPr="00F5314E">
        <w:rPr>
          <w:rFonts w:ascii="Times New Roman" w:hAnsi="Times New Roman"/>
          <w:bCs/>
          <w:color w:val="000000" w:themeColor="text1"/>
          <w:sz w:val="28"/>
          <w:szCs w:val="28"/>
        </w:rPr>
        <w:t>Прилуцької міської територіальної громади</w:t>
      </w:r>
      <w:r w:rsidR="0003000E" w:rsidRPr="00F5314E">
        <w:rPr>
          <w:rFonts w:ascii="Times New Roman" w:hAnsi="Times New Roman"/>
          <w:bCs/>
          <w:color w:val="000000" w:themeColor="text1"/>
          <w:sz w:val="28"/>
          <w:szCs w:val="28"/>
        </w:rPr>
        <w:t xml:space="preserve"> (далі – Інвестиційна рада)</w:t>
      </w:r>
      <w:r w:rsidR="00462816" w:rsidRPr="00F5314E">
        <w:rPr>
          <w:rFonts w:ascii="Times New Roman" w:hAnsi="Times New Roman"/>
          <w:color w:val="000000" w:themeColor="text1"/>
          <w:sz w:val="28"/>
          <w:szCs w:val="28"/>
        </w:rPr>
        <w:t xml:space="preserve"> сформований проєкт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строкового плану із пропозиціями щодо визначення основних напрямів публічного інвестування та орієнтовним розподілом коштів за основними напрямами публічного інвестування в розрізі сфер діяльності.</w:t>
      </w:r>
    </w:p>
    <w:p w:rsidR="00EE29C8" w:rsidRPr="00F5314E" w:rsidRDefault="00667FF6" w:rsidP="00EE29C8">
      <w:pPr>
        <w:ind w:firstLine="426"/>
        <w:jc w:val="both"/>
        <w:rPr>
          <w:rFonts w:ascii="Times New Roman" w:hAnsi="Times New Roman"/>
          <w:color w:val="000000" w:themeColor="text1"/>
          <w:sz w:val="28"/>
          <w:szCs w:val="28"/>
        </w:rPr>
      </w:pPr>
      <w:bookmarkStart w:id="27" w:name="n49"/>
      <w:bookmarkEnd w:id="27"/>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3.1</w:t>
      </w:r>
      <w:r w:rsidR="0003000E" w:rsidRPr="00F5314E">
        <w:rPr>
          <w:rFonts w:ascii="Times New Roman" w:hAnsi="Times New Roman"/>
          <w:color w:val="000000" w:themeColor="text1"/>
          <w:sz w:val="28"/>
          <w:szCs w:val="28"/>
        </w:rPr>
        <w:t>5</w:t>
      </w:r>
      <w:r w:rsidR="00462816" w:rsidRPr="00F5314E">
        <w:rPr>
          <w:rFonts w:ascii="Times New Roman" w:hAnsi="Times New Roman"/>
          <w:color w:val="000000" w:themeColor="text1"/>
          <w:sz w:val="28"/>
          <w:szCs w:val="28"/>
        </w:rPr>
        <w:t xml:space="preserve">. </w:t>
      </w:r>
      <w:r w:rsidR="00DD2584" w:rsidRPr="00F5314E">
        <w:rPr>
          <w:rFonts w:ascii="Times New Roman" w:hAnsi="Times New Roman"/>
          <w:sz w:val="28"/>
          <w:szCs w:val="28"/>
        </w:rPr>
        <w:t xml:space="preserve">Відповідальна  особа  </w:t>
      </w:r>
      <w:r w:rsidR="00DD2584" w:rsidRPr="00F5314E">
        <w:rPr>
          <w:rFonts w:ascii="Times New Roman" w:hAnsi="Times New Roman"/>
          <w:color w:val="000000" w:themeColor="text1"/>
          <w:sz w:val="28"/>
          <w:szCs w:val="28"/>
        </w:rPr>
        <w:t xml:space="preserve">протягом двох робочих днів </w:t>
      </w:r>
      <w:r w:rsidR="00462816" w:rsidRPr="00F5314E">
        <w:rPr>
          <w:rFonts w:ascii="Times New Roman" w:hAnsi="Times New Roman"/>
          <w:color w:val="000000" w:themeColor="text1"/>
          <w:sz w:val="28"/>
          <w:szCs w:val="28"/>
        </w:rPr>
        <w:t xml:space="preserve">подає </w:t>
      </w:r>
      <w:r w:rsidR="003C4284" w:rsidRPr="00F5314E">
        <w:rPr>
          <w:rFonts w:ascii="Times New Roman" w:hAnsi="Times New Roman"/>
          <w:color w:val="000000" w:themeColor="text1"/>
          <w:sz w:val="28"/>
          <w:szCs w:val="28"/>
        </w:rPr>
        <w:t>ф</w:t>
      </w:r>
      <w:r w:rsidR="00462816" w:rsidRPr="00F5314E">
        <w:rPr>
          <w:rFonts w:ascii="Times New Roman" w:hAnsi="Times New Roman"/>
          <w:color w:val="000000" w:themeColor="text1"/>
          <w:sz w:val="28"/>
          <w:szCs w:val="28"/>
        </w:rPr>
        <w:t>інансовому у</w:t>
      </w:r>
      <w:r w:rsidR="003C4284" w:rsidRPr="00F5314E">
        <w:rPr>
          <w:rFonts w:ascii="Times New Roman" w:hAnsi="Times New Roman"/>
          <w:color w:val="000000" w:themeColor="text1"/>
          <w:sz w:val="28"/>
          <w:szCs w:val="28"/>
        </w:rPr>
        <w:t>правлінню</w:t>
      </w:r>
      <w:r w:rsidR="00462816" w:rsidRPr="00F5314E">
        <w:rPr>
          <w:rFonts w:ascii="Times New Roman" w:hAnsi="Times New Roman"/>
          <w:color w:val="000000" w:themeColor="text1"/>
          <w:sz w:val="28"/>
          <w:szCs w:val="28"/>
        </w:rPr>
        <w:t xml:space="preserve"> </w:t>
      </w:r>
      <w:r w:rsidR="00DD2584" w:rsidRPr="00F5314E">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 xml:space="preserve">міської ради </w:t>
      </w:r>
      <w:r w:rsidR="00EE29C8" w:rsidRPr="00F5314E">
        <w:rPr>
          <w:rFonts w:ascii="Times New Roman" w:hAnsi="Times New Roman"/>
          <w:color w:val="000000" w:themeColor="text1"/>
          <w:sz w:val="28"/>
          <w:szCs w:val="28"/>
        </w:rPr>
        <w:t xml:space="preserve">проєкт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строков</w:t>
      </w:r>
      <w:r w:rsidR="00EE29C8" w:rsidRPr="00F5314E">
        <w:rPr>
          <w:rFonts w:ascii="Times New Roman" w:hAnsi="Times New Roman"/>
          <w:color w:val="000000" w:themeColor="text1"/>
          <w:sz w:val="28"/>
          <w:szCs w:val="28"/>
        </w:rPr>
        <w:t>ого</w:t>
      </w:r>
      <w:r w:rsidR="00462816" w:rsidRPr="00F5314E">
        <w:rPr>
          <w:rFonts w:ascii="Times New Roman" w:hAnsi="Times New Roman"/>
          <w:color w:val="000000" w:themeColor="text1"/>
          <w:sz w:val="28"/>
          <w:szCs w:val="28"/>
        </w:rPr>
        <w:t xml:space="preserve"> план</w:t>
      </w:r>
      <w:r w:rsidR="00EE29C8" w:rsidRPr="00F5314E">
        <w:rPr>
          <w:rFonts w:ascii="Times New Roman" w:hAnsi="Times New Roman"/>
          <w:color w:val="000000" w:themeColor="text1"/>
          <w:sz w:val="28"/>
          <w:szCs w:val="28"/>
        </w:rPr>
        <w:t>у</w:t>
      </w:r>
      <w:r w:rsidR="00462816" w:rsidRPr="00F5314E">
        <w:rPr>
          <w:rFonts w:ascii="Times New Roman" w:hAnsi="Times New Roman"/>
          <w:color w:val="000000" w:themeColor="text1"/>
          <w:sz w:val="28"/>
          <w:szCs w:val="28"/>
        </w:rPr>
        <w:t>, схвален</w:t>
      </w:r>
      <w:r w:rsidR="00EE29C8" w:rsidRPr="00F5314E">
        <w:rPr>
          <w:rFonts w:ascii="Times New Roman" w:hAnsi="Times New Roman"/>
          <w:color w:val="000000" w:themeColor="text1"/>
          <w:sz w:val="28"/>
          <w:szCs w:val="28"/>
        </w:rPr>
        <w:t xml:space="preserve">ого </w:t>
      </w:r>
      <w:r w:rsidR="00DD2584" w:rsidRPr="00F5314E">
        <w:rPr>
          <w:rFonts w:ascii="Times New Roman" w:hAnsi="Times New Roman"/>
          <w:bCs/>
          <w:color w:val="000000" w:themeColor="text1"/>
          <w:sz w:val="28"/>
          <w:szCs w:val="28"/>
        </w:rPr>
        <w:t>І</w:t>
      </w:r>
      <w:r w:rsidR="00462816" w:rsidRPr="00F5314E">
        <w:rPr>
          <w:rFonts w:ascii="Times New Roman" w:hAnsi="Times New Roman"/>
          <w:bCs/>
          <w:color w:val="000000" w:themeColor="text1"/>
          <w:sz w:val="28"/>
          <w:szCs w:val="28"/>
        </w:rPr>
        <w:t xml:space="preserve">нвестиційною радою </w:t>
      </w:r>
      <w:r w:rsidR="00DD2584" w:rsidRPr="00F5314E">
        <w:rPr>
          <w:rFonts w:ascii="Times New Roman" w:hAnsi="Times New Roman"/>
          <w:bCs/>
          <w:color w:val="000000" w:themeColor="text1"/>
          <w:sz w:val="28"/>
          <w:szCs w:val="28"/>
        </w:rPr>
        <w:t xml:space="preserve">для врахування в  проєкті  </w:t>
      </w:r>
      <w:r w:rsidR="00DD2584" w:rsidRPr="00F5314E">
        <w:rPr>
          <w:rFonts w:ascii="Times New Roman" w:hAnsi="Times New Roman"/>
          <w:color w:val="000000" w:themeColor="text1"/>
          <w:sz w:val="28"/>
          <w:szCs w:val="28"/>
        </w:rPr>
        <w:t>бюджету Прилуцької міської територіальної громади</w:t>
      </w:r>
      <w:r w:rsidR="00462816" w:rsidRPr="00F5314E">
        <w:rPr>
          <w:rFonts w:ascii="Times New Roman" w:hAnsi="Times New Roman"/>
          <w:color w:val="000000" w:themeColor="text1"/>
          <w:sz w:val="28"/>
          <w:szCs w:val="28"/>
        </w:rPr>
        <w:t>.</w:t>
      </w:r>
      <w:bookmarkStart w:id="28" w:name="n50"/>
      <w:bookmarkEnd w:id="28"/>
    </w:p>
    <w:p w:rsidR="00462816" w:rsidRPr="00F5314E" w:rsidRDefault="00667FF6" w:rsidP="00EE29C8">
      <w:pPr>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3.1</w:t>
      </w:r>
      <w:r w:rsidR="00EE29C8" w:rsidRPr="00F5314E">
        <w:rPr>
          <w:rFonts w:ascii="Times New Roman" w:hAnsi="Times New Roman"/>
          <w:color w:val="000000" w:themeColor="text1"/>
          <w:sz w:val="28"/>
          <w:szCs w:val="28"/>
        </w:rPr>
        <w:t>6</w:t>
      </w:r>
      <w:r w:rsidR="00462816" w:rsidRPr="00F5314E">
        <w:rPr>
          <w:rFonts w:ascii="Times New Roman" w:hAnsi="Times New Roman"/>
          <w:color w:val="000000" w:themeColor="text1"/>
          <w:sz w:val="28"/>
          <w:szCs w:val="28"/>
        </w:rPr>
        <w:t xml:space="preserve">. </w:t>
      </w:r>
      <w:r w:rsidR="002043B4" w:rsidRPr="00F5314E">
        <w:rPr>
          <w:rFonts w:ascii="Times New Roman" w:hAnsi="Times New Roman"/>
          <w:color w:val="000000" w:themeColor="text1"/>
          <w:sz w:val="28"/>
          <w:szCs w:val="28"/>
        </w:rPr>
        <w:t>Середньо</w:t>
      </w:r>
      <w:r w:rsidR="00B812E8" w:rsidRPr="00F5314E">
        <w:rPr>
          <w:rFonts w:ascii="Times New Roman" w:hAnsi="Times New Roman"/>
          <w:color w:val="000000" w:themeColor="text1"/>
          <w:sz w:val="28"/>
          <w:szCs w:val="28"/>
        </w:rPr>
        <w:t>строковий план затверджується  виконавчи</w:t>
      </w:r>
      <w:r w:rsidR="00462816" w:rsidRPr="00F5314E">
        <w:rPr>
          <w:rFonts w:ascii="Times New Roman" w:hAnsi="Times New Roman"/>
          <w:color w:val="000000" w:themeColor="text1"/>
          <w:sz w:val="28"/>
          <w:szCs w:val="28"/>
        </w:rPr>
        <w:t>м коміте</w:t>
      </w:r>
      <w:r w:rsidR="00B812E8" w:rsidRPr="00F5314E">
        <w:rPr>
          <w:rFonts w:ascii="Times New Roman" w:hAnsi="Times New Roman"/>
          <w:color w:val="000000" w:themeColor="text1"/>
          <w:sz w:val="28"/>
          <w:szCs w:val="28"/>
        </w:rPr>
        <w:t>том</w:t>
      </w:r>
      <w:r w:rsidR="00462816" w:rsidRPr="00F5314E">
        <w:rPr>
          <w:rFonts w:ascii="Times New Roman" w:hAnsi="Times New Roman"/>
          <w:color w:val="000000" w:themeColor="text1"/>
          <w:sz w:val="28"/>
          <w:szCs w:val="28"/>
        </w:rPr>
        <w:t xml:space="preserve"> </w:t>
      </w:r>
      <w:r w:rsidR="00DD2584" w:rsidRPr="00F5314E">
        <w:rPr>
          <w:rFonts w:ascii="Times New Roman" w:hAnsi="Times New Roman"/>
          <w:color w:val="000000" w:themeColor="text1"/>
          <w:sz w:val="28"/>
          <w:szCs w:val="28"/>
        </w:rPr>
        <w:t>Прилуцької</w:t>
      </w:r>
      <w:r w:rsidR="00462816" w:rsidRPr="00F5314E">
        <w:rPr>
          <w:rFonts w:ascii="Times New Roman" w:hAnsi="Times New Roman"/>
          <w:color w:val="000000" w:themeColor="text1"/>
          <w:sz w:val="28"/>
          <w:szCs w:val="28"/>
        </w:rPr>
        <w:t xml:space="preserve"> міської ради </w:t>
      </w:r>
      <w:r w:rsidR="00B812E8" w:rsidRPr="00F5314E">
        <w:rPr>
          <w:rFonts w:ascii="Times New Roman" w:hAnsi="Times New Roman"/>
          <w:color w:val="000000" w:themeColor="text1"/>
          <w:sz w:val="28"/>
          <w:szCs w:val="28"/>
        </w:rPr>
        <w:t>одночасно із</w:t>
      </w:r>
      <w:r w:rsidR="00462816" w:rsidRPr="00F5314E">
        <w:rPr>
          <w:rFonts w:ascii="Times New Roman" w:hAnsi="Times New Roman"/>
          <w:color w:val="000000" w:themeColor="text1"/>
          <w:sz w:val="28"/>
          <w:szCs w:val="28"/>
        </w:rPr>
        <w:t xml:space="preserve"> схвалення</w:t>
      </w:r>
      <w:r w:rsidR="00B812E8" w:rsidRPr="00F5314E">
        <w:rPr>
          <w:rFonts w:ascii="Times New Roman" w:hAnsi="Times New Roman"/>
          <w:color w:val="000000" w:themeColor="text1"/>
          <w:sz w:val="28"/>
          <w:szCs w:val="28"/>
        </w:rPr>
        <w:t>м</w:t>
      </w:r>
      <w:r w:rsidR="00462816" w:rsidRPr="00F5314E">
        <w:rPr>
          <w:rFonts w:ascii="Times New Roman" w:hAnsi="Times New Roman"/>
          <w:color w:val="000000" w:themeColor="text1"/>
          <w:sz w:val="28"/>
          <w:szCs w:val="28"/>
        </w:rPr>
        <w:t xml:space="preserve"> </w:t>
      </w:r>
      <w:r w:rsidR="00B61A80" w:rsidRPr="00F5314E">
        <w:rPr>
          <w:rFonts w:ascii="Times New Roman" w:hAnsi="Times New Roman"/>
          <w:color w:val="000000" w:themeColor="text1"/>
          <w:sz w:val="28"/>
          <w:szCs w:val="28"/>
        </w:rPr>
        <w:t>П</w:t>
      </w:r>
      <w:r w:rsidR="00462816" w:rsidRPr="00F5314E">
        <w:rPr>
          <w:rFonts w:ascii="Times New Roman" w:hAnsi="Times New Roman"/>
          <w:color w:val="000000" w:themeColor="text1"/>
          <w:sz w:val="28"/>
          <w:szCs w:val="28"/>
        </w:rPr>
        <w:t>рогноз</w:t>
      </w:r>
      <w:r w:rsidR="00B812E8" w:rsidRPr="00F5314E">
        <w:rPr>
          <w:rFonts w:ascii="Times New Roman" w:hAnsi="Times New Roman"/>
          <w:color w:val="000000" w:themeColor="text1"/>
          <w:sz w:val="28"/>
          <w:szCs w:val="28"/>
        </w:rPr>
        <w:t>у</w:t>
      </w:r>
      <w:r w:rsidR="00462816" w:rsidRPr="00F5314E">
        <w:rPr>
          <w:rFonts w:ascii="Times New Roman" w:hAnsi="Times New Roman"/>
          <w:color w:val="000000" w:themeColor="text1"/>
          <w:sz w:val="28"/>
          <w:szCs w:val="28"/>
        </w:rPr>
        <w:t xml:space="preserve"> бюджету</w:t>
      </w:r>
      <w:r w:rsidR="00CE7415" w:rsidRPr="00F5314E">
        <w:rPr>
          <w:rFonts w:ascii="Times New Roman" w:hAnsi="Times New Roman"/>
          <w:color w:val="000000" w:themeColor="text1"/>
          <w:sz w:val="28"/>
          <w:szCs w:val="28"/>
        </w:rPr>
        <w:t xml:space="preserve"> </w:t>
      </w:r>
      <w:r w:rsidR="00DD2584" w:rsidRPr="00F5314E">
        <w:rPr>
          <w:rFonts w:ascii="Times New Roman" w:hAnsi="Times New Roman"/>
          <w:color w:val="000000" w:themeColor="text1"/>
          <w:sz w:val="28"/>
          <w:szCs w:val="28"/>
        </w:rPr>
        <w:t xml:space="preserve">Прилуцької </w:t>
      </w:r>
      <w:r w:rsidR="00CE7415" w:rsidRPr="00F5314E">
        <w:rPr>
          <w:rFonts w:ascii="Times New Roman" w:hAnsi="Times New Roman"/>
          <w:color w:val="000000" w:themeColor="text1"/>
          <w:sz w:val="28"/>
          <w:szCs w:val="28"/>
        </w:rPr>
        <w:t>міської територіальної громади</w:t>
      </w:r>
      <w:r w:rsidR="00462816" w:rsidRPr="00F5314E">
        <w:rPr>
          <w:rFonts w:ascii="Times New Roman" w:hAnsi="Times New Roman"/>
          <w:color w:val="000000" w:themeColor="text1"/>
          <w:sz w:val="28"/>
          <w:szCs w:val="28"/>
        </w:rPr>
        <w:t>.</w:t>
      </w:r>
    </w:p>
    <w:p w:rsidR="00462816" w:rsidRPr="00F5314E" w:rsidRDefault="00667FF6" w:rsidP="00EE29C8">
      <w:pPr>
        <w:shd w:val="clear" w:color="auto" w:fill="FFFFFF"/>
        <w:ind w:firstLine="426"/>
        <w:jc w:val="both"/>
        <w:rPr>
          <w:rFonts w:ascii="Times New Roman" w:hAnsi="Times New Roman"/>
          <w:color w:val="000000" w:themeColor="text1"/>
          <w:sz w:val="28"/>
          <w:szCs w:val="28"/>
        </w:rPr>
      </w:pPr>
      <w:bookmarkStart w:id="29" w:name="n51"/>
      <w:bookmarkStart w:id="30" w:name="n56"/>
      <w:bookmarkEnd w:id="29"/>
      <w:bookmarkEnd w:id="30"/>
      <w:r>
        <w:rPr>
          <w:rFonts w:ascii="Times New Roman" w:hAnsi="Times New Roman"/>
          <w:color w:val="000000" w:themeColor="text1"/>
          <w:sz w:val="28"/>
          <w:szCs w:val="28"/>
        </w:rPr>
        <w:t xml:space="preserve"> </w:t>
      </w:r>
      <w:r w:rsidR="00462816" w:rsidRPr="00F5314E">
        <w:rPr>
          <w:rFonts w:ascii="Times New Roman" w:hAnsi="Times New Roman"/>
          <w:color w:val="000000" w:themeColor="text1"/>
          <w:sz w:val="28"/>
          <w:szCs w:val="28"/>
        </w:rPr>
        <w:t>3</w:t>
      </w:r>
      <w:r w:rsidR="00EE29C8" w:rsidRPr="00F5314E">
        <w:rPr>
          <w:rFonts w:ascii="Times New Roman" w:hAnsi="Times New Roman"/>
          <w:color w:val="000000" w:themeColor="text1"/>
          <w:sz w:val="28"/>
          <w:szCs w:val="28"/>
        </w:rPr>
        <w:t>.17</w:t>
      </w:r>
      <w:r w:rsidR="00462816" w:rsidRPr="00F5314E">
        <w:rPr>
          <w:rFonts w:ascii="Times New Roman" w:hAnsi="Times New Roman"/>
          <w:color w:val="000000" w:themeColor="text1"/>
          <w:sz w:val="28"/>
          <w:szCs w:val="28"/>
        </w:rPr>
        <w:t xml:space="preserve">. Результати виконання </w:t>
      </w:r>
      <w:r w:rsidR="002043B4" w:rsidRPr="00F5314E">
        <w:rPr>
          <w:rFonts w:ascii="Times New Roman" w:hAnsi="Times New Roman"/>
          <w:color w:val="000000" w:themeColor="text1"/>
          <w:sz w:val="28"/>
          <w:szCs w:val="28"/>
        </w:rPr>
        <w:t>Середньо</w:t>
      </w:r>
      <w:r w:rsidR="00462816" w:rsidRPr="00F5314E">
        <w:rPr>
          <w:rFonts w:ascii="Times New Roman" w:hAnsi="Times New Roman"/>
          <w:color w:val="000000" w:themeColor="text1"/>
          <w:sz w:val="28"/>
          <w:szCs w:val="28"/>
        </w:rPr>
        <w:t>строкового плану визначаються на підставі проведення моніторингу.</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p>
    <w:p w:rsidR="00462816" w:rsidRPr="00F5314E" w:rsidRDefault="00462816" w:rsidP="00462816">
      <w:pPr>
        <w:shd w:val="clear" w:color="auto" w:fill="FFFFFF"/>
        <w:ind w:firstLine="450"/>
        <w:jc w:val="center"/>
        <w:rPr>
          <w:rFonts w:ascii="Times New Roman" w:hAnsi="Times New Roman"/>
          <w:b/>
          <w:bCs/>
          <w:color w:val="000000" w:themeColor="text1"/>
          <w:sz w:val="28"/>
          <w:szCs w:val="28"/>
        </w:rPr>
      </w:pPr>
      <w:r w:rsidRPr="00F5314E">
        <w:rPr>
          <w:rFonts w:ascii="Times New Roman" w:hAnsi="Times New Roman"/>
          <w:b/>
          <w:bCs/>
          <w:color w:val="000000" w:themeColor="text1"/>
          <w:sz w:val="28"/>
          <w:szCs w:val="28"/>
        </w:rPr>
        <w:t xml:space="preserve">4. Моніторинг реалізації </w:t>
      </w:r>
      <w:r w:rsidR="002043B4" w:rsidRPr="00F5314E">
        <w:rPr>
          <w:rFonts w:ascii="Times New Roman" w:hAnsi="Times New Roman"/>
          <w:b/>
          <w:color w:val="000000" w:themeColor="text1"/>
          <w:sz w:val="28"/>
          <w:szCs w:val="28"/>
        </w:rPr>
        <w:t>Середньо</w:t>
      </w:r>
      <w:r w:rsidRPr="00F5314E">
        <w:rPr>
          <w:rFonts w:ascii="Times New Roman" w:hAnsi="Times New Roman"/>
          <w:b/>
          <w:color w:val="000000" w:themeColor="text1"/>
          <w:sz w:val="28"/>
          <w:szCs w:val="28"/>
        </w:rPr>
        <w:t>строкового плану</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bookmarkStart w:id="31" w:name="n57"/>
      <w:bookmarkEnd w:id="31"/>
      <w:r w:rsidRPr="00F5314E">
        <w:rPr>
          <w:rFonts w:ascii="Times New Roman" w:hAnsi="Times New Roman"/>
          <w:color w:val="000000" w:themeColor="text1"/>
          <w:sz w:val="28"/>
          <w:szCs w:val="28"/>
        </w:rPr>
        <w:lastRenderedPageBreak/>
        <w:t xml:space="preserve">4.1. Основними завданнями моніторингу реалізації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 є:</w:t>
      </w:r>
    </w:p>
    <w:p w:rsidR="00462816" w:rsidRPr="00F5314E" w:rsidRDefault="00462816" w:rsidP="00462816">
      <w:pPr>
        <w:shd w:val="clear" w:color="auto" w:fill="FFFFFF"/>
        <w:ind w:firstLine="426"/>
        <w:jc w:val="both"/>
        <w:rPr>
          <w:rFonts w:ascii="Times New Roman" w:hAnsi="Times New Roman"/>
          <w:color w:val="000000" w:themeColor="text1"/>
          <w:sz w:val="28"/>
          <w:szCs w:val="28"/>
        </w:rPr>
      </w:pPr>
      <w:bookmarkStart w:id="32" w:name="n58"/>
      <w:bookmarkEnd w:id="32"/>
      <w:r w:rsidRPr="00F5314E">
        <w:rPr>
          <w:rFonts w:ascii="Times New Roman" w:hAnsi="Times New Roman"/>
          <w:color w:val="000000" w:themeColor="text1"/>
          <w:sz w:val="28"/>
          <w:szCs w:val="28"/>
        </w:rPr>
        <w:t xml:space="preserve">- отримання об’єктивної інформації про результати виконання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bookmarkStart w:id="33" w:name="n59"/>
      <w:bookmarkEnd w:id="33"/>
      <w:r w:rsidRPr="00F5314E">
        <w:rPr>
          <w:rFonts w:ascii="Times New Roman" w:hAnsi="Times New Roman"/>
          <w:color w:val="000000" w:themeColor="text1"/>
          <w:sz w:val="28"/>
          <w:szCs w:val="28"/>
        </w:rPr>
        <w:t>- забезпечення ефективного здійснення публічних інвестицій;</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bookmarkStart w:id="34" w:name="n60"/>
      <w:bookmarkEnd w:id="34"/>
      <w:r w:rsidRPr="00F5314E">
        <w:rPr>
          <w:rFonts w:ascii="Times New Roman" w:hAnsi="Times New Roman"/>
          <w:color w:val="000000" w:themeColor="text1"/>
          <w:sz w:val="28"/>
          <w:szCs w:val="28"/>
        </w:rPr>
        <w:t xml:space="preserve">- забезпечення </w:t>
      </w:r>
      <w:r w:rsidR="00443321" w:rsidRPr="00F5314E">
        <w:rPr>
          <w:rFonts w:ascii="Times New Roman" w:hAnsi="Times New Roman"/>
          <w:color w:val="000000" w:themeColor="text1"/>
          <w:sz w:val="28"/>
          <w:szCs w:val="28"/>
        </w:rPr>
        <w:t>Відповідальної особи</w:t>
      </w:r>
      <w:r w:rsidR="003C4284" w:rsidRPr="00F5314E">
        <w:rPr>
          <w:rFonts w:ascii="Times New Roman" w:hAnsi="Times New Roman"/>
          <w:sz w:val="28"/>
          <w:szCs w:val="28"/>
        </w:rPr>
        <w:t xml:space="preserve"> </w:t>
      </w:r>
      <w:r w:rsidRPr="00F5314E">
        <w:rPr>
          <w:rFonts w:ascii="Times New Roman" w:hAnsi="Times New Roman"/>
          <w:color w:val="000000" w:themeColor="text1"/>
          <w:sz w:val="28"/>
          <w:szCs w:val="28"/>
        </w:rPr>
        <w:t xml:space="preserve">необхідними даними </w:t>
      </w:r>
      <w:r w:rsidR="00443321" w:rsidRPr="00F5314E">
        <w:rPr>
          <w:rFonts w:ascii="Times New Roman" w:hAnsi="Times New Roman"/>
          <w:color w:val="000000" w:themeColor="text1"/>
          <w:sz w:val="28"/>
          <w:szCs w:val="28"/>
        </w:rPr>
        <w:t>та аналітичною інформацією</w:t>
      </w:r>
      <w:r w:rsidRPr="00F5314E">
        <w:rPr>
          <w:rFonts w:ascii="Times New Roman" w:hAnsi="Times New Roman"/>
          <w:color w:val="000000" w:themeColor="text1"/>
          <w:sz w:val="28"/>
          <w:szCs w:val="28"/>
        </w:rPr>
        <w:t xml:space="preserve"> про виконання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w:t>
      </w:r>
    </w:p>
    <w:p w:rsidR="0068248B" w:rsidRPr="00F5314E" w:rsidRDefault="00462816" w:rsidP="00462816">
      <w:pPr>
        <w:shd w:val="clear" w:color="auto" w:fill="FFFFFF"/>
        <w:ind w:firstLine="450"/>
        <w:jc w:val="both"/>
        <w:rPr>
          <w:rFonts w:ascii="Times New Roman" w:hAnsi="Times New Roman"/>
          <w:color w:val="000000" w:themeColor="text1"/>
          <w:sz w:val="28"/>
          <w:szCs w:val="28"/>
        </w:rPr>
      </w:pPr>
      <w:bookmarkStart w:id="35" w:name="n61"/>
      <w:bookmarkEnd w:id="35"/>
      <w:r w:rsidRPr="00F5314E">
        <w:rPr>
          <w:rFonts w:ascii="Times New Roman" w:hAnsi="Times New Roman"/>
          <w:color w:val="000000" w:themeColor="text1"/>
          <w:sz w:val="28"/>
          <w:szCs w:val="28"/>
        </w:rPr>
        <w:t xml:space="preserve">4.2. Моніторинг реалізації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 xml:space="preserve">строкового плану проводиться </w:t>
      </w:r>
      <w:proofErr w:type="spellStart"/>
      <w:r w:rsidRPr="00F5314E">
        <w:rPr>
          <w:rFonts w:ascii="Times New Roman" w:hAnsi="Times New Roman"/>
          <w:color w:val="000000" w:themeColor="text1"/>
          <w:sz w:val="28"/>
          <w:szCs w:val="28"/>
        </w:rPr>
        <w:t>щопівроку</w:t>
      </w:r>
      <w:proofErr w:type="spellEnd"/>
      <w:r w:rsidRPr="00F5314E">
        <w:rPr>
          <w:rFonts w:ascii="Times New Roman" w:hAnsi="Times New Roman"/>
          <w:color w:val="000000" w:themeColor="text1"/>
          <w:sz w:val="28"/>
          <w:szCs w:val="28"/>
        </w:rPr>
        <w:t xml:space="preserve"> шляхом аналізу </w:t>
      </w:r>
      <w:r w:rsidR="00167995" w:rsidRPr="00F5314E">
        <w:rPr>
          <w:rFonts w:ascii="Times New Roman" w:eastAsia="Calibri" w:hAnsi="Times New Roman"/>
          <w:color w:val="000000" w:themeColor="text1"/>
          <w:sz w:val="28"/>
          <w:szCs w:val="28"/>
        </w:rPr>
        <w:t xml:space="preserve">структурними підрозділами </w:t>
      </w:r>
      <w:r w:rsidR="00DF19E7" w:rsidRPr="00F5314E">
        <w:rPr>
          <w:rFonts w:ascii="Times New Roman" w:eastAsia="Calibri" w:hAnsi="Times New Roman"/>
          <w:color w:val="000000" w:themeColor="text1"/>
          <w:sz w:val="28"/>
          <w:szCs w:val="28"/>
        </w:rPr>
        <w:t>міської ради</w:t>
      </w:r>
      <w:r w:rsidR="00167995" w:rsidRPr="00F5314E">
        <w:rPr>
          <w:rFonts w:ascii="Times New Roman" w:eastAsia="Calibri" w:hAnsi="Times New Roman"/>
          <w:color w:val="000000" w:themeColor="text1"/>
          <w:sz w:val="28"/>
          <w:szCs w:val="28"/>
        </w:rPr>
        <w:t>,</w:t>
      </w:r>
      <w:r w:rsidR="00DF19E7" w:rsidRPr="00F5314E">
        <w:rPr>
          <w:rFonts w:ascii="Times New Roman" w:eastAsia="Calibri" w:hAnsi="Times New Roman"/>
          <w:color w:val="000000" w:themeColor="text1"/>
          <w:sz w:val="28"/>
          <w:szCs w:val="28"/>
        </w:rPr>
        <w:t xml:space="preserve"> </w:t>
      </w:r>
      <w:r w:rsidR="00DF19E7" w:rsidRPr="00F5314E">
        <w:rPr>
          <w:rFonts w:ascii="Times New Roman" w:hAnsi="Times New Roman"/>
          <w:color w:val="000000" w:themeColor="text1"/>
          <w:sz w:val="28"/>
          <w:szCs w:val="28"/>
        </w:rPr>
        <w:t>відповідальними за галузі (сектори) для публічного інвестування,</w:t>
      </w:r>
      <w:r w:rsidR="00167995" w:rsidRPr="00F5314E">
        <w:rPr>
          <w:rFonts w:ascii="Times New Roman" w:eastAsia="Calibri" w:hAnsi="Times New Roman"/>
          <w:color w:val="000000" w:themeColor="text1"/>
          <w:sz w:val="28"/>
          <w:szCs w:val="28"/>
        </w:rPr>
        <w:t xml:space="preserve"> </w:t>
      </w:r>
      <w:r w:rsidR="00167995" w:rsidRPr="00F5314E">
        <w:rPr>
          <w:rFonts w:ascii="Times New Roman" w:hAnsi="Times New Roman"/>
          <w:sz w:val="28"/>
          <w:szCs w:val="28"/>
        </w:rPr>
        <w:t>установами, організаціями, закладами, підприємствами комунальної форми власності</w:t>
      </w:r>
      <w:r w:rsidRPr="00F5314E">
        <w:rPr>
          <w:rFonts w:ascii="Times New Roman" w:hAnsi="Times New Roman"/>
          <w:color w:val="000000" w:themeColor="text1"/>
          <w:sz w:val="28"/>
          <w:szCs w:val="28"/>
        </w:rPr>
        <w:t xml:space="preserve">, відповідальними за </w:t>
      </w:r>
      <w:r w:rsidR="00DF19E7" w:rsidRPr="00F5314E">
        <w:rPr>
          <w:rFonts w:ascii="Times New Roman" w:hAnsi="Times New Roman"/>
          <w:color w:val="000000" w:themeColor="text1"/>
          <w:sz w:val="28"/>
          <w:szCs w:val="28"/>
        </w:rPr>
        <w:t>реалізацію</w:t>
      </w:r>
      <w:r w:rsidRPr="00F5314E">
        <w:rPr>
          <w:rFonts w:ascii="Times New Roman" w:hAnsi="Times New Roman"/>
          <w:color w:val="000000" w:themeColor="text1"/>
          <w:sz w:val="28"/>
          <w:szCs w:val="28"/>
        </w:rPr>
        <w:t xml:space="preserve"> публічних інвестицій за напрямами публічного інвестування (у тому числі діючих програм публічних інвестицій та публічних інвестиційних проєктів) і подання </w:t>
      </w:r>
      <w:r w:rsidR="00B61A80" w:rsidRPr="00F5314E">
        <w:rPr>
          <w:rFonts w:ascii="Times New Roman" w:hAnsi="Times New Roman"/>
          <w:color w:val="000000" w:themeColor="text1"/>
          <w:sz w:val="28"/>
          <w:szCs w:val="28"/>
        </w:rPr>
        <w:t>д</w:t>
      </w:r>
      <w:r w:rsidR="00B61A80" w:rsidRPr="00F5314E">
        <w:rPr>
          <w:rFonts w:ascii="Times New Roman" w:hAnsi="Times New Roman"/>
          <w:sz w:val="28"/>
          <w:szCs w:val="28"/>
        </w:rPr>
        <w:t xml:space="preserve">о 10 числа місяця, що настає за звітним </w:t>
      </w:r>
      <w:r w:rsidR="0068248B" w:rsidRPr="00F5314E">
        <w:rPr>
          <w:rFonts w:ascii="Times New Roman" w:hAnsi="Times New Roman"/>
          <w:sz w:val="28"/>
          <w:szCs w:val="28"/>
        </w:rPr>
        <w:t>В</w:t>
      </w:r>
      <w:r w:rsidR="00DF19E7" w:rsidRPr="00F5314E">
        <w:rPr>
          <w:rFonts w:ascii="Times New Roman" w:hAnsi="Times New Roman"/>
          <w:sz w:val="28"/>
          <w:szCs w:val="28"/>
        </w:rPr>
        <w:t>ідповідальній  особі</w:t>
      </w:r>
      <w:r w:rsidR="0068248B" w:rsidRPr="00F5314E">
        <w:rPr>
          <w:rFonts w:ascii="Times New Roman" w:hAnsi="Times New Roman"/>
          <w:sz w:val="28"/>
          <w:szCs w:val="28"/>
        </w:rPr>
        <w:t xml:space="preserve"> </w:t>
      </w:r>
      <w:r w:rsidR="00DF19E7" w:rsidRPr="00F5314E">
        <w:rPr>
          <w:rFonts w:ascii="Times New Roman" w:hAnsi="Times New Roman"/>
          <w:color w:val="000000" w:themeColor="text1"/>
          <w:sz w:val="28"/>
          <w:szCs w:val="28"/>
        </w:rPr>
        <w:t xml:space="preserve"> моніторингового звіту</w:t>
      </w:r>
      <w:r w:rsidR="0068248B" w:rsidRPr="00F5314E">
        <w:rPr>
          <w:rFonts w:ascii="Times New Roman" w:hAnsi="Times New Roman"/>
          <w:color w:val="000000" w:themeColor="text1"/>
          <w:sz w:val="28"/>
          <w:szCs w:val="28"/>
        </w:rPr>
        <w:t xml:space="preserve"> за формою згідно з додатком 3</w:t>
      </w:r>
      <w:r w:rsidR="00D50126" w:rsidRPr="00F5314E">
        <w:rPr>
          <w:rFonts w:ascii="Times New Roman" w:hAnsi="Times New Roman"/>
          <w:color w:val="000000" w:themeColor="text1"/>
          <w:sz w:val="28"/>
          <w:szCs w:val="28"/>
        </w:rPr>
        <w:t xml:space="preserve"> до Порядку</w:t>
      </w:r>
      <w:r w:rsidR="0068248B" w:rsidRPr="00F5314E">
        <w:rPr>
          <w:rFonts w:ascii="Times New Roman" w:hAnsi="Times New Roman"/>
          <w:color w:val="000000" w:themeColor="text1"/>
          <w:sz w:val="28"/>
          <w:szCs w:val="28"/>
        </w:rPr>
        <w:t>.</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bookmarkStart w:id="36" w:name="n62"/>
      <w:bookmarkEnd w:id="36"/>
      <w:r w:rsidRPr="00F5314E">
        <w:rPr>
          <w:rFonts w:ascii="Times New Roman" w:hAnsi="Times New Roman"/>
          <w:color w:val="000000" w:themeColor="text1"/>
          <w:sz w:val="28"/>
          <w:szCs w:val="28"/>
        </w:rPr>
        <w:t xml:space="preserve">4.3. За результатами аналізу моніторингових звітів, </w:t>
      </w:r>
      <w:r w:rsidR="00DF19E7" w:rsidRPr="00F5314E">
        <w:rPr>
          <w:rFonts w:ascii="Times New Roman" w:hAnsi="Times New Roman"/>
          <w:color w:val="000000" w:themeColor="text1"/>
          <w:sz w:val="28"/>
          <w:szCs w:val="28"/>
        </w:rPr>
        <w:t xml:space="preserve"> </w:t>
      </w:r>
      <w:r w:rsidR="00E73C9E" w:rsidRPr="00F5314E">
        <w:rPr>
          <w:rFonts w:ascii="Times New Roman" w:hAnsi="Times New Roman"/>
          <w:sz w:val="28"/>
          <w:szCs w:val="28"/>
        </w:rPr>
        <w:t>В</w:t>
      </w:r>
      <w:r w:rsidR="00DF19E7" w:rsidRPr="00F5314E">
        <w:rPr>
          <w:rFonts w:ascii="Times New Roman" w:hAnsi="Times New Roman"/>
          <w:sz w:val="28"/>
          <w:szCs w:val="28"/>
        </w:rPr>
        <w:t xml:space="preserve">ідповідальна особа </w:t>
      </w:r>
      <w:r w:rsidR="00B61A80" w:rsidRPr="00F5314E">
        <w:rPr>
          <w:rFonts w:ascii="Times New Roman" w:hAnsi="Times New Roman"/>
          <w:sz w:val="28"/>
          <w:szCs w:val="28"/>
        </w:rPr>
        <w:t>протягом п’яти робочих днів</w:t>
      </w:r>
      <w:r w:rsidR="00DF19E7" w:rsidRPr="00F5314E">
        <w:rPr>
          <w:rFonts w:ascii="Times New Roman" w:hAnsi="Times New Roman"/>
          <w:sz w:val="28"/>
          <w:szCs w:val="28"/>
        </w:rPr>
        <w:t xml:space="preserve"> </w:t>
      </w:r>
      <w:r w:rsidRPr="00F5314E">
        <w:rPr>
          <w:rFonts w:ascii="Times New Roman" w:hAnsi="Times New Roman"/>
          <w:color w:val="000000" w:themeColor="text1"/>
          <w:sz w:val="28"/>
          <w:szCs w:val="28"/>
        </w:rPr>
        <w:t xml:space="preserve"> складає зведений моніторинговий звіт</w:t>
      </w:r>
      <w:bookmarkStart w:id="37" w:name="n63"/>
      <w:bookmarkEnd w:id="37"/>
      <w:r w:rsidR="00E73C9E" w:rsidRPr="00F5314E">
        <w:rPr>
          <w:rFonts w:ascii="Times New Roman" w:hAnsi="Times New Roman"/>
          <w:color w:val="000000" w:themeColor="text1"/>
          <w:sz w:val="28"/>
          <w:szCs w:val="28"/>
        </w:rPr>
        <w:t>, який подає на розгляд і схвалення Інвестиційної ради</w:t>
      </w:r>
    </w:p>
    <w:p w:rsidR="00052AB3" w:rsidRPr="00F5314E" w:rsidRDefault="00052AB3" w:rsidP="00052AB3">
      <w:pPr>
        <w:shd w:val="clear" w:color="auto" w:fill="FFFFFF"/>
        <w:ind w:firstLine="567"/>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4.4. Моніторинг реалізації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 xml:space="preserve">строкового плану проводитися із використанням Єдиної інформаційної системи управління публічними інвестиційними </w:t>
      </w:r>
      <w:r w:rsidR="003D3E11" w:rsidRPr="00F5314E">
        <w:rPr>
          <w:rFonts w:ascii="Times New Roman" w:hAnsi="Times New Roman"/>
          <w:color w:val="000000" w:themeColor="text1"/>
          <w:sz w:val="28"/>
          <w:szCs w:val="28"/>
        </w:rPr>
        <w:t>проєкт</w:t>
      </w:r>
      <w:r w:rsidRPr="00F5314E">
        <w:rPr>
          <w:rFonts w:ascii="Times New Roman" w:hAnsi="Times New Roman"/>
          <w:color w:val="000000" w:themeColor="text1"/>
          <w:sz w:val="28"/>
          <w:szCs w:val="28"/>
        </w:rPr>
        <w:t xml:space="preserve">ами </w:t>
      </w:r>
      <w:r w:rsidRPr="00F5314E">
        <w:rPr>
          <w:rFonts w:ascii="Times New Roman" w:hAnsi="Times New Roman"/>
          <w:color w:val="000000" w:themeColor="text1"/>
          <w:sz w:val="28"/>
          <w:szCs w:val="28"/>
          <w:lang w:val="en-US"/>
        </w:rPr>
        <w:t>DREAM</w:t>
      </w:r>
      <w:r w:rsidRPr="00F5314E">
        <w:rPr>
          <w:rFonts w:ascii="Times New Roman" w:hAnsi="Times New Roman"/>
          <w:color w:val="000000" w:themeColor="text1"/>
          <w:sz w:val="28"/>
          <w:szCs w:val="28"/>
        </w:rPr>
        <w:t>.</w:t>
      </w:r>
    </w:p>
    <w:p w:rsidR="00462816" w:rsidRPr="00F5314E" w:rsidRDefault="00462816" w:rsidP="00462816">
      <w:pPr>
        <w:shd w:val="clear" w:color="auto" w:fill="FFFFFF"/>
        <w:ind w:firstLine="450"/>
        <w:jc w:val="both"/>
        <w:rPr>
          <w:rFonts w:ascii="Times New Roman" w:hAnsi="Times New Roman"/>
          <w:color w:val="000000" w:themeColor="text1"/>
          <w:sz w:val="28"/>
          <w:szCs w:val="28"/>
        </w:rPr>
      </w:pPr>
      <w:bookmarkStart w:id="38" w:name="n64"/>
      <w:bookmarkStart w:id="39" w:name="n65"/>
      <w:bookmarkEnd w:id="38"/>
      <w:bookmarkEnd w:id="39"/>
      <w:r w:rsidRPr="00F5314E">
        <w:rPr>
          <w:rFonts w:ascii="Times New Roman" w:hAnsi="Times New Roman"/>
          <w:color w:val="000000" w:themeColor="text1"/>
          <w:sz w:val="28"/>
          <w:szCs w:val="28"/>
        </w:rPr>
        <w:t xml:space="preserve">4.5. </w:t>
      </w:r>
      <w:bookmarkStart w:id="40" w:name="n66"/>
      <w:bookmarkEnd w:id="40"/>
      <w:r w:rsidRPr="00F5314E">
        <w:rPr>
          <w:rFonts w:ascii="Times New Roman" w:hAnsi="Times New Roman"/>
          <w:color w:val="000000" w:themeColor="text1"/>
          <w:sz w:val="28"/>
          <w:szCs w:val="28"/>
        </w:rPr>
        <w:t xml:space="preserve">Результати моніторингу реалізації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 xml:space="preserve">строкового плану враховуються під час розроблення </w:t>
      </w:r>
      <w:r w:rsidR="002043B4" w:rsidRPr="00F5314E">
        <w:rPr>
          <w:rFonts w:ascii="Times New Roman" w:hAnsi="Times New Roman"/>
          <w:color w:val="000000" w:themeColor="text1"/>
          <w:sz w:val="28"/>
          <w:szCs w:val="28"/>
        </w:rPr>
        <w:t>Середньо</w:t>
      </w:r>
      <w:r w:rsidRPr="00F5314E">
        <w:rPr>
          <w:rFonts w:ascii="Times New Roman" w:hAnsi="Times New Roman"/>
          <w:color w:val="000000" w:themeColor="text1"/>
          <w:sz w:val="28"/>
          <w:szCs w:val="28"/>
        </w:rPr>
        <w:t>строкового плану на наступний період.</w:t>
      </w:r>
    </w:p>
    <w:p w:rsidR="0094486B" w:rsidRPr="00F5314E" w:rsidRDefault="0094486B" w:rsidP="00462816">
      <w:pPr>
        <w:shd w:val="clear" w:color="auto" w:fill="FFFFFF"/>
        <w:ind w:firstLine="450"/>
        <w:jc w:val="both"/>
        <w:rPr>
          <w:rFonts w:ascii="Times New Roman" w:hAnsi="Times New Roman"/>
          <w:color w:val="000000" w:themeColor="text1"/>
          <w:sz w:val="28"/>
          <w:szCs w:val="28"/>
        </w:rPr>
      </w:pPr>
    </w:p>
    <w:p w:rsidR="00A74B7D" w:rsidRPr="00F5314E" w:rsidRDefault="00A74B7D" w:rsidP="00A74B7D">
      <w:pPr>
        <w:tabs>
          <w:tab w:val="left" w:pos="1134"/>
        </w:tabs>
        <w:jc w:val="both"/>
        <w:rPr>
          <w:rFonts w:ascii="Times New Roman" w:hAnsi="Times New Roman"/>
          <w:sz w:val="28"/>
          <w:szCs w:val="28"/>
        </w:rPr>
      </w:pPr>
    </w:p>
    <w:p w:rsidR="00DF19E7" w:rsidRPr="00F5314E" w:rsidRDefault="00DF19E7" w:rsidP="00074B93">
      <w:pPr>
        <w:tabs>
          <w:tab w:val="left" w:pos="9356"/>
        </w:tabs>
        <w:rPr>
          <w:rFonts w:ascii="Times New Roman" w:hAnsi="Times New Roman"/>
          <w:sz w:val="28"/>
          <w:szCs w:val="28"/>
        </w:rPr>
      </w:pPr>
      <w:r w:rsidRPr="00F5314E">
        <w:rPr>
          <w:rFonts w:ascii="Times New Roman" w:hAnsi="Times New Roman"/>
          <w:sz w:val="28"/>
          <w:szCs w:val="28"/>
        </w:rPr>
        <w:t xml:space="preserve">Заступник міського голови з питань </w:t>
      </w:r>
    </w:p>
    <w:p w:rsidR="00074B93" w:rsidRPr="00F5314E" w:rsidRDefault="00DF19E7" w:rsidP="00074B93">
      <w:pPr>
        <w:tabs>
          <w:tab w:val="left" w:pos="9356"/>
        </w:tabs>
        <w:rPr>
          <w:rFonts w:ascii="Times New Roman" w:hAnsi="Times New Roman"/>
          <w:sz w:val="28"/>
          <w:szCs w:val="28"/>
        </w:rPr>
        <w:sectPr w:rsidR="00074B93" w:rsidRPr="00F5314E" w:rsidSect="002043B4">
          <w:headerReference w:type="default" r:id="rId8"/>
          <w:pgSz w:w="11906" w:h="16838"/>
          <w:pgMar w:top="1134" w:right="567" w:bottom="1134" w:left="1701" w:header="709" w:footer="709" w:gutter="0"/>
          <w:cols w:space="708"/>
          <w:docGrid w:linePitch="360"/>
        </w:sectPr>
      </w:pPr>
      <w:r w:rsidRPr="00F5314E">
        <w:rPr>
          <w:rFonts w:ascii="Times New Roman" w:hAnsi="Times New Roman"/>
          <w:sz w:val="28"/>
          <w:szCs w:val="28"/>
        </w:rPr>
        <w:t>діяльності виконавчих органів ради                              Олександр СИВЕНКО</w:t>
      </w:r>
      <w:r w:rsidR="00074B93" w:rsidRPr="00F5314E">
        <w:rPr>
          <w:rFonts w:ascii="Times New Roman" w:hAnsi="Times New Roman"/>
          <w:sz w:val="28"/>
          <w:szCs w:val="28"/>
        </w:rPr>
        <w:br w:type="page"/>
      </w:r>
    </w:p>
    <w:p w:rsidR="004651F7" w:rsidRPr="00F5314E" w:rsidRDefault="004651F7" w:rsidP="00DD374F">
      <w:pPr>
        <w:ind w:left="5103" w:hanging="141"/>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lastRenderedPageBreak/>
        <w:t>Додаток 1</w:t>
      </w:r>
    </w:p>
    <w:p w:rsidR="001F0CB2" w:rsidRPr="00F5314E" w:rsidRDefault="004651F7" w:rsidP="00DD374F">
      <w:pPr>
        <w:tabs>
          <w:tab w:val="left" w:pos="4962"/>
        </w:tabs>
        <w:ind w:left="4962"/>
        <w:rPr>
          <w:rFonts w:ascii="Times New Roman" w:hAnsi="Times New Roman"/>
          <w:bCs/>
          <w:color w:val="000000" w:themeColor="text1"/>
          <w:sz w:val="28"/>
          <w:szCs w:val="28"/>
        </w:rPr>
      </w:pPr>
      <w:r w:rsidRPr="00F5314E">
        <w:rPr>
          <w:rFonts w:ascii="Times New Roman" w:hAnsi="Times New Roman"/>
          <w:color w:val="000000" w:themeColor="text1"/>
          <w:sz w:val="28"/>
          <w:szCs w:val="28"/>
        </w:rPr>
        <w:t xml:space="preserve">до Порядку </w:t>
      </w:r>
      <w:r w:rsidRPr="00F5314E">
        <w:rPr>
          <w:rFonts w:ascii="Times New Roman" w:hAnsi="Times New Roman"/>
          <w:bCs/>
          <w:color w:val="000000" w:themeColor="text1"/>
          <w:sz w:val="28"/>
          <w:szCs w:val="28"/>
        </w:rPr>
        <w:t xml:space="preserve">розроблення та моніторингу реалізації </w:t>
      </w:r>
      <w:r w:rsidR="002043B4" w:rsidRPr="00F5314E">
        <w:rPr>
          <w:rFonts w:ascii="Times New Roman" w:hAnsi="Times New Roman"/>
          <w:bCs/>
          <w:color w:val="000000" w:themeColor="text1"/>
          <w:sz w:val="28"/>
          <w:szCs w:val="28"/>
        </w:rPr>
        <w:t>Середньо</w:t>
      </w:r>
      <w:r w:rsidRPr="00F5314E">
        <w:rPr>
          <w:rFonts w:ascii="Times New Roman" w:hAnsi="Times New Roman"/>
          <w:bCs/>
          <w:color w:val="000000" w:themeColor="text1"/>
          <w:sz w:val="28"/>
          <w:szCs w:val="28"/>
        </w:rPr>
        <w:t>строкового плану</w:t>
      </w:r>
    </w:p>
    <w:p w:rsidR="001F0CB2" w:rsidRPr="00F5314E" w:rsidRDefault="004651F7" w:rsidP="00DD374F">
      <w:pPr>
        <w:tabs>
          <w:tab w:val="left" w:pos="4962"/>
        </w:tabs>
        <w:ind w:left="4962"/>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 xml:space="preserve">пріоритетних публічних інвестицій </w:t>
      </w:r>
    </w:p>
    <w:p w:rsidR="004651F7" w:rsidRPr="00F5314E" w:rsidRDefault="004651F7" w:rsidP="00DD374F">
      <w:pPr>
        <w:tabs>
          <w:tab w:val="left" w:pos="4962"/>
        </w:tabs>
        <w:ind w:left="4962"/>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 xml:space="preserve">Прилуцької міської територіальної громади </w:t>
      </w:r>
    </w:p>
    <w:p w:rsidR="004651F7" w:rsidRPr="00F5314E" w:rsidRDefault="004651F7" w:rsidP="004651F7">
      <w:pPr>
        <w:jc w:val="both"/>
        <w:rPr>
          <w:rFonts w:ascii="Times New Roman" w:hAnsi="Times New Roman"/>
          <w:color w:val="000000" w:themeColor="text1"/>
          <w:sz w:val="28"/>
          <w:szCs w:val="28"/>
        </w:rPr>
      </w:pPr>
    </w:p>
    <w:p w:rsidR="004651F7" w:rsidRPr="00F5314E" w:rsidRDefault="004651F7" w:rsidP="004651F7">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ПЕРЕЛІК</w:t>
      </w:r>
      <w:r w:rsidRPr="00F5314E">
        <w:rPr>
          <w:rFonts w:ascii="Times New Roman" w:hAnsi="Times New Roman"/>
          <w:color w:val="000000" w:themeColor="text1"/>
          <w:sz w:val="28"/>
          <w:szCs w:val="28"/>
        </w:rPr>
        <w:br/>
        <w:t>галузей (секторів) для публічного інвестування</w:t>
      </w:r>
    </w:p>
    <w:p w:rsidR="00F635F2" w:rsidRPr="00F5314E" w:rsidRDefault="00F635F2" w:rsidP="004651F7">
      <w:pPr>
        <w:jc w:val="center"/>
        <w:rPr>
          <w:rFonts w:ascii="Times New Roman" w:hAnsi="Times New Roman"/>
          <w:color w:val="000000" w:themeColor="text1"/>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614"/>
        <w:gridCol w:w="2376"/>
        <w:gridCol w:w="2952"/>
        <w:gridCol w:w="3912"/>
      </w:tblGrid>
      <w:tr w:rsidR="00131CAF" w:rsidRPr="00F5314E" w:rsidTr="00B93D94">
        <w:trPr>
          <w:tblHeader/>
        </w:trPr>
        <w:tc>
          <w:tcPr>
            <w:tcW w:w="206" w:type="pct"/>
            <w:tcBorders>
              <w:top w:val="single" w:sz="4" w:space="0" w:color="auto"/>
              <w:left w:val="single" w:sz="4" w:space="0" w:color="auto"/>
              <w:bottom w:val="single" w:sz="4" w:space="0" w:color="auto"/>
              <w:right w:val="single" w:sz="4" w:space="0" w:color="auto"/>
            </w:tcBorders>
            <w:vAlign w:val="center"/>
          </w:tcPr>
          <w:p w:rsidR="00131CAF" w:rsidRPr="00F5314E" w:rsidRDefault="00131CAF" w:rsidP="00F635F2">
            <w:pPr>
              <w:jc w:val="center"/>
              <w:rPr>
                <w:rFonts w:ascii="Times New Roman" w:hAnsi="Times New Roman"/>
                <w:b/>
                <w:color w:val="000000" w:themeColor="text1"/>
                <w:sz w:val="28"/>
                <w:szCs w:val="28"/>
              </w:rPr>
            </w:pPr>
            <w:r w:rsidRPr="00F5314E">
              <w:rPr>
                <w:rFonts w:ascii="Times New Roman" w:hAnsi="Times New Roman"/>
                <w:b/>
                <w:color w:val="000000" w:themeColor="text1"/>
                <w:sz w:val="28"/>
                <w:szCs w:val="28"/>
              </w:rPr>
              <w:t>№</w:t>
            </w:r>
          </w:p>
          <w:p w:rsidR="00131CAF" w:rsidRPr="00F5314E" w:rsidRDefault="00131CAF" w:rsidP="00F635F2">
            <w:pPr>
              <w:jc w:val="center"/>
              <w:rPr>
                <w:rFonts w:ascii="Times New Roman" w:hAnsi="Times New Roman"/>
                <w:b/>
                <w:color w:val="000000" w:themeColor="text1"/>
                <w:sz w:val="28"/>
                <w:szCs w:val="28"/>
              </w:rPr>
            </w:pPr>
            <w:r w:rsidRPr="00F5314E">
              <w:rPr>
                <w:rFonts w:ascii="Times New Roman" w:hAnsi="Times New Roman"/>
                <w:b/>
                <w:color w:val="000000" w:themeColor="text1"/>
                <w:sz w:val="28"/>
                <w:szCs w:val="28"/>
              </w:rPr>
              <w:t>п/ч</w:t>
            </w:r>
          </w:p>
        </w:tc>
        <w:tc>
          <w:tcPr>
            <w:tcW w:w="1241" w:type="pct"/>
            <w:tcBorders>
              <w:top w:val="single" w:sz="4" w:space="0" w:color="auto"/>
              <w:left w:val="single" w:sz="4" w:space="0" w:color="auto"/>
              <w:bottom w:val="single" w:sz="4" w:space="0" w:color="auto"/>
              <w:right w:val="single" w:sz="4" w:space="0" w:color="auto"/>
            </w:tcBorders>
            <w:vAlign w:val="center"/>
            <w:hideMark/>
          </w:tcPr>
          <w:p w:rsidR="00131CAF" w:rsidRPr="00F5314E" w:rsidRDefault="00131CAF" w:rsidP="00F635F2">
            <w:pPr>
              <w:jc w:val="center"/>
              <w:rPr>
                <w:rFonts w:ascii="Times New Roman" w:hAnsi="Times New Roman"/>
                <w:b/>
                <w:color w:val="000000" w:themeColor="text1"/>
                <w:sz w:val="28"/>
                <w:szCs w:val="28"/>
              </w:rPr>
            </w:pPr>
            <w:r w:rsidRPr="00F5314E">
              <w:rPr>
                <w:rFonts w:ascii="Times New Roman" w:hAnsi="Times New Roman"/>
                <w:b/>
                <w:color w:val="000000" w:themeColor="text1"/>
                <w:sz w:val="28"/>
                <w:szCs w:val="28"/>
              </w:rPr>
              <w:t>Галузь (сектор) для публічного інвестування</w:t>
            </w:r>
          </w:p>
        </w:tc>
        <w:tc>
          <w:tcPr>
            <w:tcW w:w="1533" w:type="pct"/>
            <w:tcBorders>
              <w:top w:val="single" w:sz="4" w:space="0" w:color="auto"/>
              <w:left w:val="single" w:sz="4" w:space="0" w:color="auto"/>
              <w:bottom w:val="single" w:sz="4" w:space="0" w:color="auto"/>
              <w:right w:val="single" w:sz="4" w:space="0" w:color="auto"/>
            </w:tcBorders>
            <w:vAlign w:val="center"/>
          </w:tcPr>
          <w:p w:rsidR="00131CAF" w:rsidRPr="00F5314E" w:rsidRDefault="00131CAF" w:rsidP="00131CAF">
            <w:pPr>
              <w:jc w:val="center"/>
              <w:rPr>
                <w:rFonts w:ascii="Times New Roman" w:hAnsi="Times New Roman"/>
                <w:b/>
                <w:color w:val="000000" w:themeColor="text1"/>
                <w:sz w:val="28"/>
                <w:szCs w:val="28"/>
              </w:rPr>
            </w:pPr>
            <w:proofErr w:type="spellStart"/>
            <w:r w:rsidRPr="00F5314E">
              <w:rPr>
                <w:rFonts w:ascii="Times New Roman" w:hAnsi="Times New Roman"/>
                <w:b/>
                <w:bCs/>
                <w:sz w:val="28"/>
                <w:szCs w:val="28"/>
              </w:rPr>
              <w:t>Підсектор</w:t>
            </w:r>
            <w:proofErr w:type="spellEnd"/>
          </w:p>
        </w:tc>
        <w:tc>
          <w:tcPr>
            <w:tcW w:w="2020" w:type="pct"/>
            <w:tcBorders>
              <w:top w:val="single" w:sz="4" w:space="0" w:color="auto"/>
              <w:left w:val="single" w:sz="4" w:space="0" w:color="auto"/>
              <w:bottom w:val="single" w:sz="4" w:space="0" w:color="auto"/>
              <w:right w:val="single" w:sz="4" w:space="0" w:color="auto"/>
            </w:tcBorders>
            <w:vAlign w:val="center"/>
            <w:hideMark/>
          </w:tcPr>
          <w:p w:rsidR="00131CAF" w:rsidRPr="00F5314E" w:rsidRDefault="00131CAF" w:rsidP="00F635F2">
            <w:pPr>
              <w:jc w:val="center"/>
              <w:rPr>
                <w:rFonts w:ascii="Times New Roman" w:hAnsi="Times New Roman"/>
                <w:b/>
                <w:color w:val="000000" w:themeColor="text1"/>
                <w:sz w:val="28"/>
                <w:szCs w:val="28"/>
              </w:rPr>
            </w:pPr>
            <w:r w:rsidRPr="00F5314E">
              <w:rPr>
                <w:rFonts w:ascii="Times New Roman" w:hAnsi="Times New Roman"/>
                <w:b/>
                <w:color w:val="000000" w:themeColor="text1"/>
                <w:sz w:val="28"/>
                <w:szCs w:val="28"/>
              </w:rPr>
              <w:t>Найменування структурного підрозділу міської ради, відповідального за галузь (сектор) для публічного інвестування</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vAlign w:val="center"/>
          </w:tcPr>
          <w:p w:rsidR="00131CAF" w:rsidRPr="00F5314E" w:rsidRDefault="00131CAF" w:rsidP="00B61A80">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1</w:t>
            </w:r>
          </w:p>
        </w:tc>
        <w:tc>
          <w:tcPr>
            <w:tcW w:w="1241" w:type="pct"/>
            <w:tcBorders>
              <w:top w:val="single" w:sz="4" w:space="0" w:color="auto"/>
              <w:left w:val="single" w:sz="4" w:space="0" w:color="auto"/>
              <w:bottom w:val="single" w:sz="4" w:space="0" w:color="auto"/>
              <w:right w:val="single" w:sz="4" w:space="0" w:color="auto"/>
            </w:tcBorders>
            <w:vAlign w:val="center"/>
            <w:hideMark/>
          </w:tcPr>
          <w:p w:rsidR="00131CAF" w:rsidRPr="00F5314E" w:rsidRDefault="00131CAF" w:rsidP="00B61A80">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2</w:t>
            </w:r>
          </w:p>
        </w:tc>
        <w:tc>
          <w:tcPr>
            <w:tcW w:w="1533" w:type="pct"/>
            <w:tcBorders>
              <w:top w:val="single" w:sz="4" w:space="0" w:color="auto"/>
              <w:left w:val="single" w:sz="4" w:space="0" w:color="auto"/>
              <w:bottom w:val="single" w:sz="4" w:space="0" w:color="auto"/>
              <w:right w:val="single" w:sz="4" w:space="0" w:color="auto"/>
            </w:tcBorders>
          </w:tcPr>
          <w:p w:rsidR="00131CAF" w:rsidRPr="00F5314E" w:rsidRDefault="00B93D94" w:rsidP="00B61A80">
            <w:pPr>
              <w:pStyle w:val="33"/>
              <w:ind w:right="-31" w:firstLine="35"/>
              <w:jc w:val="center"/>
              <w:rPr>
                <w:rFonts w:ascii="Times New Roman" w:hAnsi="Times New Roman"/>
                <w:bCs/>
                <w:szCs w:val="28"/>
              </w:rPr>
            </w:pPr>
            <w:r w:rsidRPr="00F5314E">
              <w:rPr>
                <w:rFonts w:ascii="Times New Roman" w:hAnsi="Times New Roman"/>
                <w:bCs/>
                <w:szCs w:val="28"/>
              </w:rPr>
              <w:t>3</w:t>
            </w:r>
          </w:p>
        </w:tc>
        <w:tc>
          <w:tcPr>
            <w:tcW w:w="2020" w:type="pct"/>
            <w:tcBorders>
              <w:top w:val="single" w:sz="4" w:space="0" w:color="auto"/>
              <w:left w:val="single" w:sz="4" w:space="0" w:color="auto"/>
              <w:bottom w:val="single" w:sz="4" w:space="0" w:color="auto"/>
              <w:right w:val="single" w:sz="4" w:space="0" w:color="auto"/>
            </w:tcBorders>
            <w:vAlign w:val="center"/>
            <w:hideMark/>
          </w:tcPr>
          <w:p w:rsidR="00131CAF" w:rsidRPr="00F5314E" w:rsidRDefault="00B93D94" w:rsidP="00B61A80">
            <w:pPr>
              <w:pStyle w:val="33"/>
              <w:ind w:right="-31" w:firstLine="35"/>
              <w:jc w:val="center"/>
              <w:rPr>
                <w:rFonts w:ascii="Times New Roman" w:hAnsi="Times New Roman"/>
                <w:bCs/>
                <w:szCs w:val="28"/>
              </w:rPr>
            </w:pPr>
            <w:r w:rsidRPr="00F5314E">
              <w:rPr>
                <w:rFonts w:ascii="Times New Roman" w:hAnsi="Times New Roman"/>
                <w:bCs/>
                <w:szCs w:val="28"/>
              </w:rPr>
              <w:t>4</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tcPr>
          <w:p w:rsidR="00131CAF" w:rsidRPr="00F5314E" w:rsidRDefault="00131CAF"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1.</w:t>
            </w:r>
          </w:p>
          <w:p w:rsidR="00131CAF" w:rsidRPr="00F5314E" w:rsidRDefault="00131CAF" w:rsidP="00F635F2">
            <w:pPr>
              <w:jc w:val="center"/>
              <w:rPr>
                <w:rFonts w:ascii="Times New Roman" w:hAnsi="Times New Roman"/>
                <w:sz w:val="28"/>
                <w:szCs w:val="28"/>
              </w:rPr>
            </w:pPr>
          </w:p>
        </w:tc>
        <w:tc>
          <w:tcPr>
            <w:tcW w:w="1241" w:type="pct"/>
            <w:tcBorders>
              <w:top w:val="single" w:sz="4" w:space="0" w:color="auto"/>
              <w:left w:val="single" w:sz="4" w:space="0" w:color="auto"/>
              <w:bottom w:val="single" w:sz="4" w:space="0" w:color="auto"/>
              <w:right w:val="single" w:sz="4" w:space="0" w:color="auto"/>
            </w:tcBorders>
            <w:hideMark/>
          </w:tcPr>
          <w:p w:rsidR="00131CAF" w:rsidRPr="00F5314E" w:rsidRDefault="00131CAF"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Громадська безпека</w:t>
            </w:r>
          </w:p>
        </w:tc>
        <w:tc>
          <w:tcPr>
            <w:tcW w:w="1533" w:type="pct"/>
            <w:tcBorders>
              <w:top w:val="single" w:sz="4" w:space="0" w:color="auto"/>
              <w:left w:val="single" w:sz="4" w:space="0" w:color="auto"/>
              <w:bottom w:val="single" w:sz="4" w:space="0" w:color="auto"/>
              <w:right w:val="single" w:sz="4" w:space="0" w:color="auto"/>
            </w:tcBorders>
          </w:tcPr>
          <w:p w:rsidR="00131CAF" w:rsidRPr="00F5314E" w:rsidRDefault="00B93D94" w:rsidP="00B93D94">
            <w:pPr>
              <w:pStyle w:val="33"/>
              <w:ind w:right="-31" w:firstLine="35"/>
              <w:jc w:val="left"/>
              <w:rPr>
                <w:rFonts w:ascii="Times New Roman" w:hAnsi="Times New Roman"/>
                <w:bCs/>
                <w:szCs w:val="28"/>
              </w:rPr>
            </w:pPr>
            <w:r w:rsidRPr="00F5314E">
              <w:rPr>
                <w:rFonts w:ascii="Times New Roman" w:hAnsi="Times New Roman"/>
                <w:szCs w:val="28"/>
              </w:rPr>
              <w:t>Цивільний захист</w:t>
            </w:r>
          </w:p>
        </w:tc>
        <w:tc>
          <w:tcPr>
            <w:tcW w:w="2020" w:type="pct"/>
            <w:tcBorders>
              <w:top w:val="single" w:sz="4" w:space="0" w:color="auto"/>
              <w:left w:val="single" w:sz="4" w:space="0" w:color="auto"/>
              <w:bottom w:val="single" w:sz="4" w:space="0" w:color="auto"/>
              <w:right w:val="single" w:sz="4" w:space="0" w:color="auto"/>
            </w:tcBorders>
            <w:hideMark/>
          </w:tcPr>
          <w:p w:rsidR="00131CAF" w:rsidRPr="00F5314E" w:rsidRDefault="00131CAF" w:rsidP="00B93D94">
            <w:pPr>
              <w:pStyle w:val="33"/>
              <w:ind w:right="-31" w:firstLine="35"/>
              <w:jc w:val="left"/>
              <w:rPr>
                <w:rFonts w:ascii="Times New Roman" w:hAnsi="Times New Roman"/>
                <w:szCs w:val="28"/>
              </w:rPr>
            </w:pPr>
            <w:r w:rsidRPr="00F5314E">
              <w:rPr>
                <w:rFonts w:ascii="Times New Roman" w:hAnsi="Times New Roman"/>
                <w:bCs/>
                <w:szCs w:val="28"/>
              </w:rPr>
              <w:t xml:space="preserve">Управління </w:t>
            </w:r>
            <w:r w:rsidRPr="00F5314E">
              <w:rPr>
                <w:rFonts w:ascii="Times New Roman" w:hAnsi="Times New Roman"/>
                <w:szCs w:val="28"/>
              </w:rPr>
              <w:t>з питань надзвичайних ситуацій та оборонної роботи міської ради.</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tcPr>
          <w:p w:rsidR="00131CAF" w:rsidRPr="00F5314E" w:rsidRDefault="00131CAF"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2.</w:t>
            </w:r>
          </w:p>
        </w:tc>
        <w:tc>
          <w:tcPr>
            <w:tcW w:w="1241" w:type="pct"/>
            <w:tcBorders>
              <w:top w:val="single" w:sz="4" w:space="0" w:color="auto"/>
              <w:left w:val="single" w:sz="4" w:space="0" w:color="auto"/>
              <w:bottom w:val="single" w:sz="4" w:space="0" w:color="auto"/>
              <w:right w:val="single" w:sz="4" w:space="0" w:color="auto"/>
            </w:tcBorders>
            <w:hideMark/>
          </w:tcPr>
          <w:p w:rsidR="00131CAF" w:rsidRPr="00F5314E" w:rsidRDefault="00131CAF"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Довкілля</w:t>
            </w: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rsidP="00B93D94">
            <w:pPr>
              <w:rPr>
                <w:rFonts w:ascii="Times New Roman" w:hAnsi="Times New Roman"/>
                <w:sz w:val="28"/>
                <w:szCs w:val="28"/>
              </w:rPr>
            </w:pPr>
            <w:r w:rsidRPr="00F5314E">
              <w:rPr>
                <w:rFonts w:ascii="Times New Roman" w:hAnsi="Times New Roman"/>
                <w:sz w:val="28"/>
                <w:szCs w:val="28"/>
              </w:rPr>
              <w:t>Охорона вод, розвитку водного господарства, протипаводкового захисту, централізованого водопостачання, управління, використання та відтворення поверхневих водних ресурсів</w:t>
            </w:r>
          </w:p>
          <w:p w:rsidR="00131CAF" w:rsidRPr="00F5314E" w:rsidRDefault="00B93D94" w:rsidP="00B93D94">
            <w:pPr>
              <w:rPr>
                <w:rFonts w:ascii="Times New Roman" w:hAnsi="Times New Roman"/>
                <w:color w:val="000000" w:themeColor="text1"/>
                <w:sz w:val="28"/>
                <w:szCs w:val="28"/>
              </w:rPr>
            </w:pPr>
            <w:r w:rsidRPr="00F5314E">
              <w:rPr>
                <w:rFonts w:ascii="Times New Roman" w:hAnsi="Times New Roman"/>
                <w:sz w:val="28"/>
                <w:szCs w:val="28"/>
              </w:rPr>
              <w:t>Збереження природно заповідного фонду</w:t>
            </w:r>
          </w:p>
        </w:tc>
        <w:tc>
          <w:tcPr>
            <w:tcW w:w="2020" w:type="pct"/>
            <w:tcBorders>
              <w:top w:val="single" w:sz="4" w:space="0" w:color="auto"/>
              <w:left w:val="single" w:sz="4" w:space="0" w:color="auto"/>
              <w:bottom w:val="single" w:sz="4" w:space="0" w:color="auto"/>
              <w:right w:val="single" w:sz="4" w:space="0" w:color="auto"/>
            </w:tcBorders>
            <w:hideMark/>
          </w:tcPr>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містобудування та архітектури міської ради.</w:t>
            </w:r>
          </w:p>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житлово-комунального господарства міської ради.</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tcPr>
          <w:p w:rsidR="00131CAF" w:rsidRPr="00F5314E" w:rsidRDefault="00131CAF"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3.</w:t>
            </w:r>
          </w:p>
        </w:tc>
        <w:tc>
          <w:tcPr>
            <w:tcW w:w="1241" w:type="pct"/>
            <w:tcBorders>
              <w:top w:val="single" w:sz="4" w:space="0" w:color="auto"/>
              <w:left w:val="single" w:sz="4" w:space="0" w:color="auto"/>
              <w:bottom w:val="single" w:sz="4" w:space="0" w:color="auto"/>
              <w:right w:val="single" w:sz="4" w:space="0" w:color="auto"/>
            </w:tcBorders>
            <w:hideMark/>
          </w:tcPr>
          <w:p w:rsidR="00131CAF" w:rsidRPr="00F5314E" w:rsidRDefault="00131CAF"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Енергетика</w:t>
            </w:r>
          </w:p>
        </w:tc>
        <w:tc>
          <w:tcPr>
            <w:tcW w:w="1533" w:type="pct"/>
            <w:tcBorders>
              <w:top w:val="single" w:sz="4" w:space="0" w:color="auto"/>
              <w:left w:val="single" w:sz="4" w:space="0" w:color="auto"/>
              <w:bottom w:val="single" w:sz="4" w:space="0" w:color="auto"/>
              <w:right w:val="single" w:sz="4" w:space="0" w:color="auto"/>
            </w:tcBorders>
          </w:tcPr>
          <w:p w:rsidR="00131CAF" w:rsidRPr="00F5314E" w:rsidRDefault="00B93D94" w:rsidP="00B93D94">
            <w:pPr>
              <w:rPr>
                <w:rFonts w:ascii="Times New Roman" w:hAnsi="Times New Roman"/>
                <w:color w:val="000000" w:themeColor="text1"/>
                <w:sz w:val="28"/>
                <w:szCs w:val="28"/>
              </w:rPr>
            </w:pPr>
            <w:r w:rsidRPr="00F5314E">
              <w:rPr>
                <w:rFonts w:ascii="Times New Roman" w:hAnsi="Times New Roman"/>
                <w:sz w:val="28"/>
                <w:szCs w:val="28"/>
              </w:rPr>
              <w:t>Відновлювальні джерела енергії та альтернативні види палива</w:t>
            </w:r>
          </w:p>
        </w:tc>
        <w:tc>
          <w:tcPr>
            <w:tcW w:w="2020" w:type="pct"/>
            <w:tcBorders>
              <w:top w:val="single" w:sz="4" w:space="0" w:color="auto"/>
              <w:left w:val="single" w:sz="4" w:space="0" w:color="auto"/>
              <w:bottom w:val="single" w:sz="4" w:space="0" w:color="auto"/>
              <w:right w:val="single" w:sz="4" w:space="0" w:color="auto"/>
            </w:tcBorders>
            <w:hideMark/>
          </w:tcPr>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житлово-комунального господарства міської ради.</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tcPr>
          <w:p w:rsidR="00131CAF" w:rsidRPr="00F5314E" w:rsidRDefault="00131CAF"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4.</w:t>
            </w:r>
          </w:p>
        </w:tc>
        <w:tc>
          <w:tcPr>
            <w:tcW w:w="1241" w:type="pct"/>
            <w:tcBorders>
              <w:top w:val="single" w:sz="4" w:space="0" w:color="auto"/>
              <w:left w:val="single" w:sz="4" w:space="0" w:color="auto"/>
              <w:bottom w:val="single" w:sz="4" w:space="0" w:color="auto"/>
              <w:right w:val="single" w:sz="4" w:space="0" w:color="auto"/>
            </w:tcBorders>
            <w:hideMark/>
          </w:tcPr>
          <w:p w:rsidR="00131CAF" w:rsidRPr="00F5314E" w:rsidRDefault="00131CAF" w:rsidP="001006D8">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Спорт, фізичне та молодіжне виховання</w:t>
            </w:r>
          </w:p>
        </w:tc>
        <w:tc>
          <w:tcPr>
            <w:tcW w:w="1533" w:type="pct"/>
            <w:tcBorders>
              <w:top w:val="single" w:sz="4" w:space="0" w:color="auto"/>
              <w:left w:val="single" w:sz="4" w:space="0" w:color="auto"/>
              <w:bottom w:val="single" w:sz="4" w:space="0" w:color="auto"/>
              <w:right w:val="single" w:sz="4" w:space="0" w:color="auto"/>
            </w:tcBorders>
          </w:tcPr>
          <w:p w:rsidR="00131CAF" w:rsidRPr="00F5314E" w:rsidRDefault="00B93D94" w:rsidP="00B93D94">
            <w:pPr>
              <w:rPr>
                <w:rFonts w:ascii="Times New Roman" w:hAnsi="Times New Roman"/>
                <w:color w:val="000000" w:themeColor="text1"/>
                <w:sz w:val="28"/>
                <w:szCs w:val="28"/>
              </w:rPr>
            </w:pPr>
            <w:r w:rsidRPr="00F5314E">
              <w:rPr>
                <w:rFonts w:ascii="Times New Roman" w:hAnsi="Times New Roman"/>
                <w:szCs w:val="26"/>
              </w:rPr>
              <w:t>Спорт та  фізичне  виховання</w:t>
            </w:r>
          </w:p>
        </w:tc>
        <w:tc>
          <w:tcPr>
            <w:tcW w:w="2020" w:type="pct"/>
            <w:tcBorders>
              <w:top w:val="single" w:sz="4" w:space="0" w:color="auto"/>
              <w:left w:val="single" w:sz="4" w:space="0" w:color="auto"/>
              <w:bottom w:val="single" w:sz="4" w:space="0" w:color="auto"/>
              <w:right w:val="single" w:sz="4" w:space="0" w:color="auto"/>
            </w:tcBorders>
            <w:hideMark/>
          </w:tcPr>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Відділ сім’ї, молоді та спорту міської ради.</w:t>
            </w:r>
          </w:p>
        </w:tc>
      </w:tr>
      <w:tr w:rsidR="00131CAF" w:rsidRPr="00F5314E" w:rsidTr="00B93D94">
        <w:tc>
          <w:tcPr>
            <w:tcW w:w="206" w:type="pct"/>
            <w:tcBorders>
              <w:top w:val="single" w:sz="4" w:space="0" w:color="auto"/>
              <w:left w:val="single" w:sz="4" w:space="0" w:color="auto"/>
              <w:bottom w:val="single" w:sz="4" w:space="0" w:color="auto"/>
              <w:right w:val="single" w:sz="4" w:space="0" w:color="auto"/>
            </w:tcBorders>
          </w:tcPr>
          <w:p w:rsidR="00131CAF" w:rsidRPr="00F5314E" w:rsidRDefault="00131CAF"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5.</w:t>
            </w:r>
          </w:p>
        </w:tc>
        <w:tc>
          <w:tcPr>
            <w:tcW w:w="1241" w:type="pct"/>
            <w:tcBorders>
              <w:top w:val="single" w:sz="4" w:space="0" w:color="auto"/>
              <w:left w:val="single" w:sz="4" w:space="0" w:color="auto"/>
              <w:bottom w:val="single" w:sz="4" w:space="0" w:color="auto"/>
              <w:right w:val="single" w:sz="4" w:space="0" w:color="auto"/>
            </w:tcBorders>
            <w:hideMark/>
          </w:tcPr>
          <w:p w:rsidR="00131CAF" w:rsidRPr="00F5314E" w:rsidRDefault="00131CAF"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Житло</w:t>
            </w:r>
          </w:p>
        </w:tc>
        <w:tc>
          <w:tcPr>
            <w:tcW w:w="1533" w:type="pct"/>
            <w:tcBorders>
              <w:top w:val="single" w:sz="4" w:space="0" w:color="auto"/>
              <w:left w:val="single" w:sz="4" w:space="0" w:color="auto"/>
              <w:bottom w:val="single" w:sz="4" w:space="0" w:color="auto"/>
              <w:right w:val="single" w:sz="4" w:space="0" w:color="auto"/>
            </w:tcBorders>
          </w:tcPr>
          <w:p w:rsidR="00131CAF" w:rsidRPr="00F5314E" w:rsidRDefault="00B93D94" w:rsidP="00B93D94">
            <w:pPr>
              <w:rPr>
                <w:rFonts w:ascii="Times New Roman" w:hAnsi="Times New Roman"/>
                <w:color w:val="000000" w:themeColor="text1"/>
                <w:sz w:val="28"/>
                <w:szCs w:val="28"/>
              </w:rPr>
            </w:pPr>
            <w:r w:rsidRPr="00F5314E">
              <w:rPr>
                <w:rFonts w:ascii="Times New Roman" w:hAnsi="Times New Roman"/>
                <w:sz w:val="28"/>
                <w:szCs w:val="28"/>
              </w:rPr>
              <w:t>Відновлення житла</w:t>
            </w:r>
          </w:p>
        </w:tc>
        <w:tc>
          <w:tcPr>
            <w:tcW w:w="2020" w:type="pct"/>
            <w:tcBorders>
              <w:top w:val="single" w:sz="4" w:space="0" w:color="auto"/>
              <w:left w:val="single" w:sz="4" w:space="0" w:color="auto"/>
              <w:bottom w:val="single" w:sz="4" w:space="0" w:color="auto"/>
              <w:right w:val="single" w:sz="4" w:space="0" w:color="auto"/>
            </w:tcBorders>
            <w:hideMark/>
          </w:tcPr>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житлово-комунального господарства міської ради.</w:t>
            </w:r>
          </w:p>
          <w:p w:rsidR="00131CAF" w:rsidRPr="00F5314E" w:rsidRDefault="00131CAF"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Відділ комунальної власності міської ради.</w:t>
            </w:r>
          </w:p>
        </w:tc>
      </w:tr>
      <w:tr w:rsidR="00B93D94" w:rsidRPr="00F5314E" w:rsidTr="00B93D94">
        <w:tc>
          <w:tcPr>
            <w:tcW w:w="206" w:type="pct"/>
            <w:vMerge w:val="restart"/>
            <w:tcBorders>
              <w:top w:val="single" w:sz="4" w:space="0" w:color="auto"/>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lastRenderedPageBreak/>
              <w:t>6.</w:t>
            </w:r>
          </w:p>
        </w:tc>
        <w:tc>
          <w:tcPr>
            <w:tcW w:w="1241" w:type="pct"/>
            <w:vMerge w:val="restart"/>
            <w:tcBorders>
              <w:top w:val="single" w:sz="4" w:space="0" w:color="auto"/>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Муніципальна інфраструктура та послуги</w:t>
            </w: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pPr>
              <w:spacing w:line="254" w:lineRule="auto"/>
              <w:jc w:val="both"/>
              <w:rPr>
                <w:rFonts w:ascii="Times New Roman" w:eastAsia="Calibri" w:hAnsi="Times New Roman"/>
                <w:szCs w:val="26"/>
                <w:lang w:eastAsia="en-US"/>
              </w:rPr>
            </w:pPr>
            <w:r w:rsidRPr="00F5314E">
              <w:rPr>
                <w:rFonts w:ascii="Times New Roman" w:hAnsi="Times New Roman"/>
                <w:szCs w:val="26"/>
              </w:rPr>
              <w:t>Водопостачання та водовідведення</w:t>
            </w:r>
          </w:p>
        </w:tc>
        <w:tc>
          <w:tcPr>
            <w:tcW w:w="2020" w:type="pct"/>
            <w:vMerge w:val="restart"/>
            <w:tcBorders>
              <w:top w:val="single" w:sz="4" w:space="0" w:color="auto"/>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житлово-комунального господарства міської ради.</w:t>
            </w:r>
          </w:p>
        </w:tc>
      </w:tr>
      <w:tr w:rsidR="00B93D94" w:rsidRPr="00F5314E" w:rsidTr="00B93D94">
        <w:tc>
          <w:tcPr>
            <w:tcW w:w="206" w:type="pct"/>
            <w:vMerge/>
            <w:tcBorders>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pPr>
              <w:spacing w:line="254" w:lineRule="auto"/>
              <w:jc w:val="both"/>
              <w:rPr>
                <w:rFonts w:ascii="Times New Roman" w:eastAsia="Calibri" w:hAnsi="Times New Roman"/>
                <w:szCs w:val="26"/>
                <w:lang w:eastAsia="en-US"/>
              </w:rPr>
            </w:pPr>
            <w:r w:rsidRPr="00F5314E">
              <w:rPr>
                <w:rFonts w:ascii="Times New Roman" w:hAnsi="Times New Roman"/>
                <w:szCs w:val="26"/>
              </w:rPr>
              <w:t>Містобудування, благоустрій</w:t>
            </w:r>
          </w:p>
        </w:tc>
        <w:tc>
          <w:tcPr>
            <w:tcW w:w="2020" w:type="pct"/>
            <w:vMerge/>
            <w:tcBorders>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p>
        </w:tc>
      </w:tr>
      <w:tr w:rsidR="00B93D94" w:rsidRPr="00F5314E" w:rsidTr="00B93D94">
        <w:trPr>
          <w:trHeight w:val="190"/>
        </w:trPr>
        <w:tc>
          <w:tcPr>
            <w:tcW w:w="206" w:type="pct"/>
            <w:vMerge/>
            <w:tcBorders>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pPr>
              <w:spacing w:line="254" w:lineRule="auto"/>
              <w:jc w:val="both"/>
              <w:rPr>
                <w:rFonts w:ascii="Times New Roman" w:eastAsia="Calibri" w:hAnsi="Times New Roman"/>
                <w:szCs w:val="26"/>
                <w:lang w:eastAsia="en-US"/>
              </w:rPr>
            </w:pPr>
            <w:r w:rsidRPr="00F5314E">
              <w:rPr>
                <w:rFonts w:ascii="Times New Roman" w:hAnsi="Times New Roman"/>
                <w:szCs w:val="26"/>
              </w:rPr>
              <w:t>Теплопостачання</w:t>
            </w:r>
          </w:p>
        </w:tc>
        <w:tc>
          <w:tcPr>
            <w:tcW w:w="2020" w:type="pct"/>
            <w:vMerge/>
            <w:tcBorders>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p>
        </w:tc>
      </w:tr>
      <w:tr w:rsidR="00B93D94" w:rsidRPr="00F5314E" w:rsidTr="00B93D94">
        <w:tc>
          <w:tcPr>
            <w:tcW w:w="206" w:type="pct"/>
            <w:vMerge/>
            <w:tcBorders>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pPr>
              <w:spacing w:line="254" w:lineRule="auto"/>
              <w:jc w:val="both"/>
              <w:rPr>
                <w:rFonts w:ascii="Times New Roman" w:eastAsia="Calibri" w:hAnsi="Times New Roman"/>
                <w:szCs w:val="26"/>
                <w:lang w:eastAsia="en-US"/>
              </w:rPr>
            </w:pPr>
            <w:r w:rsidRPr="00F5314E">
              <w:rPr>
                <w:rFonts w:ascii="Times New Roman" w:hAnsi="Times New Roman"/>
                <w:szCs w:val="26"/>
              </w:rPr>
              <w:t xml:space="preserve">Розбудова та відновлення муніципальної інфраструктури </w:t>
            </w:r>
          </w:p>
        </w:tc>
        <w:tc>
          <w:tcPr>
            <w:tcW w:w="2020" w:type="pct"/>
            <w:vMerge/>
            <w:tcBorders>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p>
        </w:tc>
      </w:tr>
      <w:tr w:rsidR="00B93D94" w:rsidRPr="00F5314E" w:rsidTr="009D1038">
        <w:tc>
          <w:tcPr>
            <w:tcW w:w="206" w:type="pct"/>
            <w:vMerge w:val="restart"/>
            <w:tcBorders>
              <w:top w:val="single" w:sz="4" w:space="0" w:color="auto"/>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7.</w:t>
            </w:r>
          </w:p>
        </w:tc>
        <w:tc>
          <w:tcPr>
            <w:tcW w:w="1241" w:type="pct"/>
            <w:vMerge w:val="restart"/>
            <w:tcBorders>
              <w:top w:val="single" w:sz="4" w:space="0" w:color="auto"/>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Транспорт </w:t>
            </w: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B93D94" w:rsidP="00B93D94">
            <w:pPr>
              <w:spacing w:line="254" w:lineRule="auto"/>
              <w:rPr>
                <w:rFonts w:ascii="Times New Roman" w:eastAsia="Calibri" w:hAnsi="Times New Roman"/>
                <w:sz w:val="28"/>
                <w:szCs w:val="28"/>
                <w:lang w:eastAsia="en-US"/>
              </w:rPr>
            </w:pPr>
            <w:r w:rsidRPr="00F5314E">
              <w:rPr>
                <w:rFonts w:ascii="Times New Roman" w:hAnsi="Times New Roman"/>
                <w:sz w:val="28"/>
                <w:szCs w:val="28"/>
              </w:rPr>
              <w:t>Автомобільні дороги загального користування</w:t>
            </w:r>
          </w:p>
        </w:tc>
        <w:tc>
          <w:tcPr>
            <w:tcW w:w="2020" w:type="pct"/>
            <w:vMerge w:val="restart"/>
            <w:tcBorders>
              <w:top w:val="single" w:sz="4" w:space="0" w:color="auto"/>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житлово-комунального господарства міської ради.</w:t>
            </w:r>
          </w:p>
        </w:tc>
      </w:tr>
      <w:tr w:rsidR="00B93D94" w:rsidRPr="00F5314E" w:rsidTr="009D1038">
        <w:tc>
          <w:tcPr>
            <w:tcW w:w="206" w:type="pct"/>
            <w:vMerge/>
            <w:tcBorders>
              <w:left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733221" w:rsidP="00B93D94">
            <w:pPr>
              <w:spacing w:line="254" w:lineRule="auto"/>
              <w:rPr>
                <w:rFonts w:ascii="Times New Roman" w:hAnsi="Times New Roman"/>
                <w:sz w:val="28"/>
                <w:szCs w:val="28"/>
              </w:rPr>
            </w:pPr>
            <w:r w:rsidRPr="00F5314E">
              <w:rPr>
                <w:rFonts w:ascii="Times New Roman" w:hAnsi="Times New Roman"/>
                <w:sz w:val="28"/>
                <w:szCs w:val="28"/>
              </w:rPr>
              <w:t>Безпека руху</w:t>
            </w:r>
          </w:p>
        </w:tc>
        <w:tc>
          <w:tcPr>
            <w:tcW w:w="2020" w:type="pct"/>
            <w:vMerge/>
            <w:tcBorders>
              <w:left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p>
        </w:tc>
      </w:tr>
      <w:tr w:rsidR="00B93D94" w:rsidRPr="00F5314E" w:rsidTr="009D1038">
        <w:tc>
          <w:tcPr>
            <w:tcW w:w="206" w:type="pct"/>
            <w:vMerge/>
            <w:tcBorders>
              <w:left w:val="single" w:sz="4" w:space="0" w:color="auto"/>
              <w:bottom w:val="single" w:sz="4" w:space="0" w:color="auto"/>
              <w:right w:val="single" w:sz="4" w:space="0" w:color="auto"/>
            </w:tcBorders>
          </w:tcPr>
          <w:p w:rsidR="00B93D94" w:rsidRPr="00F5314E" w:rsidRDefault="00B93D94" w:rsidP="00F635F2">
            <w:pPr>
              <w:jc w:val="center"/>
              <w:rPr>
                <w:rFonts w:ascii="Times New Roman" w:hAnsi="Times New Roman"/>
                <w:color w:val="000000" w:themeColor="text1"/>
                <w:sz w:val="28"/>
                <w:szCs w:val="28"/>
              </w:rPr>
            </w:pPr>
          </w:p>
        </w:tc>
        <w:tc>
          <w:tcPr>
            <w:tcW w:w="1241" w:type="pct"/>
            <w:vMerge/>
            <w:tcBorders>
              <w:left w:val="single" w:sz="4" w:space="0" w:color="auto"/>
              <w:bottom w:val="single" w:sz="4" w:space="0" w:color="auto"/>
              <w:right w:val="single" w:sz="4" w:space="0" w:color="auto"/>
            </w:tcBorders>
            <w:hideMark/>
          </w:tcPr>
          <w:p w:rsidR="00B93D94" w:rsidRPr="00F5314E" w:rsidRDefault="00B93D94"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B93D94" w:rsidRPr="00F5314E" w:rsidRDefault="00733221" w:rsidP="00B93D94">
            <w:pPr>
              <w:spacing w:line="254" w:lineRule="auto"/>
              <w:rPr>
                <w:rFonts w:ascii="Times New Roman" w:hAnsi="Times New Roman"/>
                <w:sz w:val="28"/>
                <w:szCs w:val="28"/>
              </w:rPr>
            </w:pPr>
            <w:r w:rsidRPr="00F5314E">
              <w:rPr>
                <w:rFonts w:ascii="Times New Roman" w:hAnsi="Times New Roman"/>
                <w:sz w:val="28"/>
                <w:szCs w:val="28"/>
              </w:rPr>
              <w:t>Громадський транспорт</w:t>
            </w:r>
          </w:p>
        </w:tc>
        <w:tc>
          <w:tcPr>
            <w:tcW w:w="2020" w:type="pct"/>
            <w:vMerge/>
            <w:tcBorders>
              <w:left w:val="single" w:sz="4" w:space="0" w:color="auto"/>
              <w:bottom w:val="single" w:sz="4" w:space="0" w:color="auto"/>
              <w:right w:val="single" w:sz="4" w:space="0" w:color="auto"/>
            </w:tcBorders>
            <w:hideMark/>
          </w:tcPr>
          <w:p w:rsidR="00B93D94" w:rsidRPr="00F5314E" w:rsidRDefault="00B93D94" w:rsidP="00B93D94">
            <w:pPr>
              <w:rPr>
                <w:rFonts w:ascii="Times New Roman" w:hAnsi="Times New Roman"/>
                <w:color w:val="000000" w:themeColor="text1"/>
                <w:sz w:val="28"/>
                <w:szCs w:val="28"/>
              </w:rPr>
            </w:pPr>
          </w:p>
        </w:tc>
      </w:tr>
      <w:tr w:rsidR="00733221" w:rsidRPr="00F5314E" w:rsidTr="004A3081">
        <w:tc>
          <w:tcPr>
            <w:tcW w:w="206" w:type="pct"/>
            <w:vMerge w:val="restart"/>
            <w:tcBorders>
              <w:top w:val="single" w:sz="4" w:space="0" w:color="auto"/>
              <w:left w:val="single" w:sz="4" w:space="0" w:color="auto"/>
              <w:right w:val="single" w:sz="4" w:space="0" w:color="auto"/>
            </w:tcBorders>
          </w:tcPr>
          <w:p w:rsidR="00733221" w:rsidRPr="00F5314E" w:rsidRDefault="00733221"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8.</w:t>
            </w:r>
          </w:p>
        </w:tc>
        <w:tc>
          <w:tcPr>
            <w:tcW w:w="1241" w:type="pct"/>
            <w:vMerge w:val="restart"/>
            <w:tcBorders>
              <w:top w:val="single" w:sz="4" w:space="0" w:color="auto"/>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Соціальна сфера</w:t>
            </w: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 w:val="28"/>
                <w:szCs w:val="28"/>
                <w:lang w:eastAsia="en-US"/>
              </w:rPr>
            </w:pPr>
            <w:r w:rsidRPr="00F5314E">
              <w:rPr>
                <w:rFonts w:ascii="Times New Roman" w:hAnsi="Times New Roman"/>
                <w:sz w:val="28"/>
                <w:szCs w:val="28"/>
              </w:rPr>
              <w:t>Ветерани</w:t>
            </w:r>
          </w:p>
        </w:tc>
        <w:tc>
          <w:tcPr>
            <w:tcW w:w="2020" w:type="pct"/>
            <w:vMerge w:val="restart"/>
            <w:tcBorders>
              <w:top w:val="single" w:sz="4" w:space="0" w:color="auto"/>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соціального захисту населення міської ради.</w:t>
            </w:r>
          </w:p>
        </w:tc>
      </w:tr>
      <w:tr w:rsidR="00733221" w:rsidRPr="00F5314E" w:rsidTr="004A3081">
        <w:tc>
          <w:tcPr>
            <w:tcW w:w="206" w:type="pct"/>
            <w:vMerge/>
            <w:tcBorders>
              <w:left w:val="single" w:sz="4" w:space="0" w:color="auto"/>
              <w:bottom w:val="single" w:sz="4" w:space="0" w:color="auto"/>
              <w:right w:val="single" w:sz="4" w:space="0" w:color="auto"/>
            </w:tcBorders>
          </w:tcPr>
          <w:p w:rsidR="00733221" w:rsidRPr="00F5314E" w:rsidRDefault="00733221" w:rsidP="00F635F2">
            <w:pPr>
              <w:jc w:val="center"/>
              <w:rPr>
                <w:rFonts w:ascii="Times New Roman" w:hAnsi="Times New Roman"/>
                <w:color w:val="000000" w:themeColor="text1"/>
                <w:sz w:val="28"/>
                <w:szCs w:val="28"/>
              </w:rPr>
            </w:pPr>
          </w:p>
        </w:tc>
        <w:tc>
          <w:tcPr>
            <w:tcW w:w="1241" w:type="pct"/>
            <w:vMerge/>
            <w:tcBorders>
              <w:left w:val="single" w:sz="4" w:space="0" w:color="auto"/>
              <w:bottom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 w:val="28"/>
                <w:szCs w:val="28"/>
                <w:lang w:eastAsia="en-US"/>
              </w:rPr>
            </w:pPr>
            <w:r w:rsidRPr="00F5314E">
              <w:rPr>
                <w:rFonts w:ascii="Times New Roman" w:hAnsi="Times New Roman"/>
                <w:sz w:val="28"/>
                <w:szCs w:val="28"/>
              </w:rPr>
              <w:t>Інклюзія осіб з  інвалідністю та система реабілітації</w:t>
            </w:r>
          </w:p>
        </w:tc>
        <w:tc>
          <w:tcPr>
            <w:tcW w:w="2020" w:type="pct"/>
            <w:vMerge/>
            <w:tcBorders>
              <w:left w:val="single" w:sz="4" w:space="0" w:color="auto"/>
              <w:bottom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B93D94">
        <w:tc>
          <w:tcPr>
            <w:tcW w:w="206" w:type="pct"/>
            <w:tcBorders>
              <w:top w:val="single" w:sz="4" w:space="0" w:color="auto"/>
              <w:left w:val="single" w:sz="4" w:space="0" w:color="auto"/>
              <w:bottom w:val="single" w:sz="4" w:space="0" w:color="auto"/>
              <w:right w:val="single" w:sz="4" w:space="0" w:color="auto"/>
            </w:tcBorders>
          </w:tcPr>
          <w:p w:rsidR="00733221" w:rsidRPr="00F5314E" w:rsidRDefault="00733221" w:rsidP="00F635F2">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9.</w:t>
            </w:r>
          </w:p>
        </w:tc>
        <w:tc>
          <w:tcPr>
            <w:tcW w:w="1241" w:type="pct"/>
            <w:tcBorders>
              <w:top w:val="single" w:sz="4" w:space="0" w:color="auto"/>
              <w:left w:val="single" w:sz="4" w:space="0" w:color="auto"/>
              <w:bottom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Культура та інформація</w:t>
            </w: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sz w:val="28"/>
                <w:szCs w:val="28"/>
              </w:rPr>
              <w:t>Культурна спадщина та національна пам’ять</w:t>
            </w:r>
          </w:p>
        </w:tc>
        <w:tc>
          <w:tcPr>
            <w:tcW w:w="2020" w:type="pct"/>
            <w:tcBorders>
              <w:top w:val="single" w:sz="4" w:space="0" w:color="auto"/>
              <w:left w:val="single" w:sz="4" w:space="0" w:color="auto"/>
              <w:bottom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 xml:space="preserve">Відділ культури і туризму міської ради </w:t>
            </w:r>
          </w:p>
        </w:tc>
      </w:tr>
      <w:tr w:rsidR="00733221" w:rsidRPr="00F5314E" w:rsidTr="004334AE">
        <w:tc>
          <w:tcPr>
            <w:tcW w:w="206" w:type="pct"/>
            <w:vMerge w:val="restart"/>
            <w:tcBorders>
              <w:top w:val="single" w:sz="4" w:space="0" w:color="auto"/>
              <w:left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10.</w:t>
            </w:r>
          </w:p>
        </w:tc>
        <w:tc>
          <w:tcPr>
            <w:tcW w:w="1241" w:type="pct"/>
            <w:vMerge w:val="restart"/>
            <w:tcBorders>
              <w:top w:val="single" w:sz="4" w:space="0" w:color="auto"/>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Охорона здоров’я</w:t>
            </w: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rsidP="00733221">
            <w:pPr>
              <w:spacing w:line="254" w:lineRule="auto"/>
              <w:rPr>
                <w:rFonts w:ascii="Times New Roman" w:eastAsia="Calibri" w:hAnsi="Times New Roman"/>
                <w:szCs w:val="26"/>
                <w:lang w:eastAsia="en-US"/>
              </w:rPr>
            </w:pPr>
            <w:r w:rsidRPr="00F5314E">
              <w:rPr>
                <w:rFonts w:ascii="Times New Roman" w:hAnsi="Times New Roman"/>
                <w:szCs w:val="26"/>
              </w:rPr>
              <w:t>Розбудова та модернізація системи охорони здоров'я</w:t>
            </w:r>
          </w:p>
        </w:tc>
        <w:tc>
          <w:tcPr>
            <w:tcW w:w="2020" w:type="pct"/>
            <w:vMerge w:val="restart"/>
            <w:tcBorders>
              <w:top w:val="single" w:sz="4" w:space="0" w:color="auto"/>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Заступник міського голови з питань діяльності виконавчих органів ради.</w:t>
            </w:r>
          </w:p>
        </w:tc>
      </w:tr>
      <w:tr w:rsidR="00733221" w:rsidRPr="00F5314E" w:rsidTr="004334AE">
        <w:tc>
          <w:tcPr>
            <w:tcW w:w="206" w:type="pct"/>
            <w:vMerge/>
            <w:tcBorders>
              <w:left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Cs w:val="26"/>
                <w:lang w:eastAsia="en-US"/>
              </w:rPr>
            </w:pPr>
            <w:r w:rsidRPr="00F5314E">
              <w:rPr>
                <w:rFonts w:ascii="Times New Roman" w:hAnsi="Times New Roman"/>
                <w:szCs w:val="26"/>
              </w:rPr>
              <w:t>Спеціалізована  медична допомога</w:t>
            </w:r>
          </w:p>
        </w:tc>
        <w:tc>
          <w:tcPr>
            <w:tcW w:w="2020" w:type="pct"/>
            <w:vMerge/>
            <w:tcBorders>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4334AE">
        <w:tc>
          <w:tcPr>
            <w:tcW w:w="206" w:type="pct"/>
            <w:vMerge/>
            <w:tcBorders>
              <w:left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Cs w:val="26"/>
                <w:lang w:eastAsia="en-US"/>
              </w:rPr>
            </w:pPr>
            <w:r w:rsidRPr="00F5314E">
              <w:rPr>
                <w:rFonts w:ascii="Times New Roman" w:hAnsi="Times New Roman"/>
                <w:szCs w:val="26"/>
              </w:rPr>
              <w:t>Реабілітаційна допомога</w:t>
            </w:r>
          </w:p>
        </w:tc>
        <w:tc>
          <w:tcPr>
            <w:tcW w:w="2020" w:type="pct"/>
            <w:vMerge/>
            <w:tcBorders>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4334AE">
        <w:tc>
          <w:tcPr>
            <w:tcW w:w="206" w:type="pct"/>
            <w:vMerge/>
            <w:tcBorders>
              <w:left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Cs w:val="26"/>
                <w:lang w:eastAsia="en-US"/>
              </w:rPr>
            </w:pPr>
            <w:r w:rsidRPr="00F5314E">
              <w:rPr>
                <w:rFonts w:ascii="Times New Roman" w:hAnsi="Times New Roman"/>
                <w:szCs w:val="26"/>
              </w:rPr>
              <w:t>Психічне здоров'я та психіатрична допомога</w:t>
            </w:r>
          </w:p>
        </w:tc>
        <w:tc>
          <w:tcPr>
            <w:tcW w:w="2020" w:type="pct"/>
            <w:vMerge/>
            <w:tcBorders>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4334AE">
        <w:tc>
          <w:tcPr>
            <w:tcW w:w="206" w:type="pct"/>
            <w:vMerge/>
            <w:tcBorders>
              <w:left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p>
        </w:tc>
        <w:tc>
          <w:tcPr>
            <w:tcW w:w="1241" w:type="pct"/>
            <w:vMerge/>
            <w:tcBorders>
              <w:left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Cs w:val="26"/>
                <w:lang w:eastAsia="en-US"/>
              </w:rPr>
            </w:pPr>
            <w:r w:rsidRPr="00F5314E">
              <w:rPr>
                <w:rFonts w:ascii="Times New Roman" w:hAnsi="Times New Roman"/>
                <w:szCs w:val="26"/>
              </w:rPr>
              <w:t>Розвиток медичної освіти та науки</w:t>
            </w:r>
          </w:p>
        </w:tc>
        <w:tc>
          <w:tcPr>
            <w:tcW w:w="2020" w:type="pct"/>
            <w:vMerge/>
            <w:tcBorders>
              <w:left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4334AE">
        <w:tc>
          <w:tcPr>
            <w:tcW w:w="206" w:type="pct"/>
            <w:vMerge/>
            <w:tcBorders>
              <w:left w:val="single" w:sz="4" w:space="0" w:color="auto"/>
              <w:bottom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p>
        </w:tc>
        <w:tc>
          <w:tcPr>
            <w:tcW w:w="1241" w:type="pct"/>
            <w:vMerge/>
            <w:tcBorders>
              <w:left w:val="single" w:sz="4" w:space="0" w:color="auto"/>
              <w:bottom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pPr>
              <w:spacing w:line="254" w:lineRule="auto"/>
              <w:jc w:val="both"/>
              <w:rPr>
                <w:rFonts w:ascii="Times New Roman" w:eastAsia="Calibri" w:hAnsi="Times New Roman"/>
                <w:szCs w:val="26"/>
                <w:lang w:eastAsia="en-US"/>
              </w:rPr>
            </w:pPr>
            <w:r w:rsidRPr="00F5314E">
              <w:rPr>
                <w:rFonts w:ascii="Times New Roman" w:hAnsi="Times New Roman"/>
                <w:szCs w:val="26"/>
              </w:rPr>
              <w:t>Громадське здоров'я</w:t>
            </w:r>
          </w:p>
        </w:tc>
        <w:tc>
          <w:tcPr>
            <w:tcW w:w="2020" w:type="pct"/>
            <w:vMerge/>
            <w:tcBorders>
              <w:left w:val="single" w:sz="4" w:space="0" w:color="auto"/>
              <w:bottom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p>
        </w:tc>
      </w:tr>
      <w:tr w:rsidR="00733221" w:rsidRPr="00F5314E" w:rsidTr="00B93D94">
        <w:tc>
          <w:tcPr>
            <w:tcW w:w="206" w:type="pct"/>
            <w:tcBorders>
              <w:top w:val="single" w:sz="4" w:space="0" w:color="auto"/>
              <w:left w:val="single" w:sz="4" w:space="0" w:color="auto"/>
              <w:bottom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11.</w:t>
            </w:r>
          </w:p>
        </w:tc>
        <w:tc>
          <w:tcPr>
            <w:tcW w:w="1241" w:type="pct"/>
            <w:tcBorders>
              <w:top w:val="single" w:sz="4" w:space="0" w:color="auto"/>
              <w:left w:val="single" w:sz="4" w:space="0" w:color="auto"/>
              <w:bottom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Освіта і наука</w:t>
            </w: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Освіта</w:t>
            </w:r>
          </w:p>
        </w:tc>
        <w:tc>
          <w:tcPr>
            <w:tcW w:w="2020" w:type="pct"/>
            <w:tcBorders>
              <w:top w:val="single" w:sz="4" w:space="0" w:color="auto"/>
              <w:left w:val="single" w:sz="4" w:space="0" w:color="auto"/>
              <w:bottom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Управління освіти міської ради.</w:t>
            </w:r>
          </w:p>
        </w:tc>
      </w:tr>
      <w:tr w:rsidR="00733221" w:rsidRPr="00F5314E" w:rsidTr="00B93D94">
        <w:tc>
          <w:tcPr>
            <w:tcW w:w="206" w:type="pct"/>
            <w:tcBorders>
              <w:top w:val="single" w:sz="4" w:space="0" w:color="auto"/>
              <w:left w:val="single" w:sz="4" w:space="0" w:color="auto"/>
              <w:bottom w:val="single" w:sz="4" w:space="0" w:color="auto"/>
              <w:right w:val="single" w:sz="4" w:space="0" w:color="auto"/>
            </w:tcBorders>
          </w:tcPr>
          <w:p w:rsidR="00733221" w:rsidRPr="00F5314E" w:rsidRDefault="00733221" w:rsidP="00131CAF">
            <w:pPr>
              <w:jc w:val="center"/>
              <w:rPr>
                <w:rFonts w:ascii="Times New Roman" w:hAnsi="Times New Roman"/>
                <w:color w:val="000000" w:themeColor="text1"/>
                <w:sz w:val="28"/>
                <w:szCs w:val="28"/>
              </w:rPr>
            </w:pPr>
            <w:r w:rsidRPr="00F5314E">
              <w:rPr>
                <w:rFonts w:ascii="Times New Roman" w:hAnsi="Times New Roman"/>
                <w:color w:val="000000" w:themeColor="text1"/>
                <w:sz w:val="28"/>
                <w:szCs w:val="28"/>
              </w:rPr>
              <w:t>12.</w:t>
            </w:r>
          </w:p>
        </w:tc>
        <w:tc>
          <w:tcPr>
            <w:tcW w:w="1241" w:type="pct"/>
            <w:tcBorders>
              <w:top w:val="single" w:sz="4" w:space="0" w:color="auto"/>
              <w:left w:val="single" w:sz="4" w:space="0" w:color="auto"/>
              <w:bottom w:val="single" w:sz="4" w:space="0" w:color="auto"/>
              <w:right w:val="single" w:sz="4" w:space="0" w:color="auto"/>
            </w:tcBorders>
            <w:hideMark/>
          </w:tcPr>
          <w:p w:rsidR="00733221" w:rsidRPr="00F5314E" w:rsidRDefault="00733221" w:rsidP="00131CAF">
            <w:pPr>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t>Економічна діяльність</w:t>
            </w:r>
          </w:p>
        </w:tc>
        <w:tc>
          <w:tcPr>
            <w:tcW w:w="1533" w:type="pct"/>
            <w:tcBorders>
              <w:top w:val="single" w:sz="4" w:space="0" w:color="auto"/>
              <w:left w:val="single" w:sz="4" w:space="0" w:color="auto"/>
              <w:bottom w:val="single" w:sz="4" w:space="0" w:color="auto"/>
              <w:right w:val="single" w:sz="4" w:space="0" w:color="auto"/>
            </w:tcBorders>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szCs w:val="26"/>
              </w:rPr>
              <w:t>Розвиток малого та середнього підприємництва</w:t>
            </w:r>
          </w:p>
        </w:tc>
        <w:tc>
          <w:tcPr>
            <w:tcW w:w="2020" w:type="pct"/>
            <w:tcBorders>
              <w:top w:val="single" w:sz="4" w:space="0" w:color="auto"/>
              <w:left w:val="single" w:sz="4" w:space="0" w:color="auto"/>
              <w:bottom w:val="single" w:sz="4" w:space="0" w:color="auto"/>
              <w:right w:val="single" w:sz="4" w:space="0" w:color="auto"/>
            </w:tcBorders>
            <w:hideMark/>
          </w:tcPr>
          <w:p w:rsidR="00733221" w:rsidRPr="00F5314E" w:rsidRDefault="00733221" w:rsidP="00B93D94">
            <w:pPr>
              <w:rPr>
                <w:rFonts w:ascii="Times New Roman" w:hAnsi="Times New Roman"/>
                <w:color w:val="000000" w:themeColor="text1"/>
                <w:sz w:val="28"/>
                <w:szCs w:val="28"/>
              </w:rPr>
            </w:pPr>
            <w:r w:rsidRPr="00F5314E">
              <w:rPr>
                <w:rFonts w:ascii="Times New Roman" w:hAnsi="Times New Roman"/>
                <w:color w:val="000000" w:themeColor="text1"/>
                <w:sz w:val="28"/>
                <w:szCs w:val="28"/>
              </w:rPr>
              <w:t>Відділ економіки міської ради.</w:t>
            </w:r>
          </w:p>
        </w:tc>
      </w:tr>
    </w:tbl>
    <w:p w:rsidR="001006D8" w:rsidRPr="00F5314E" w:rsidRDefault="001006D8" w:rsidP="001F0CB2">
      <w:pPr>
        <w:ind w:left="9072"/>
        <w:jc w:val="both"/>
        <w:rPr>
          <w:rFonts w:ascii="Times New Roman" w:hAnsi="Times New Roman"/>
          <w:color w:val="000000" w:themeColor="text1"/>
          <w:sz w:val="28"/>
          <w:szCs w:val="28"/>
        </w:rPr>
      </w:pPr>
    </w:p>
    <w:p w:rsidR="00DD374F" w:rsidRPr="00F5314E" w:rsidRDefault="00DD374F" w:rsidP="001F0CB2">
      <w:pPr>
        <w:ind w:left="9072"/>
        <w:jc w:val="both"/>
        <w:rPr>
          <w:rFonts w:ascii="Times New Roman" w:hAnsi="Times New Roman"/>
          <w:color w:val="000000" w:themeColor="text1"/>
          <w:sz w:val="28"/>
          <w:szCs w:val="28"/>
        </w:rPr>
        <w:sectPr w:rsidR="00DD374F" w:rsidRPr="00F5314E" w:rsidSect="00DD374F">
          <w:pgSz w:w="11906" w:h="16838"/>
          <w:pgMar w:top="851" w:right="567" w:bottom="567" w:left="1701" w:header="709" w:footer="709" w:gutter="0"/>
          <w:cols w:space="720"/>
        </w:sectPr>
      </w:pPr>
    </w:p>
    <w:p w:rsidR="00CA5AB3" w:rsidRPr="00F5314E" w:rsidRDefault="00CA5AB3" w:rsidP="001F0CB2">
      <w:pPr>
        <w:ind w:left="9072"/>
        <w:jc w:val="both"/>
        <w:rPr>
          <w:rFonts w:ascii="Times New Roman" w:hAnsi="Times New Roman"/>
          <w:color w:val="000000" w:themeColor="text1"/>
          <w:sz w:val="28"/>
          <w:szCs w:val="28"/>
        </w:rPr>
      </w:pPr>
      <w:r w:rsidRPr="00F5314E">
        <w:rPr>
          <w:rFonts w:ascii="Times New Roman" w:hAnsi="Times New Roman"/>
          <w:color w:val="000000" w:themeColor="text1"/>
          <w:sz w:val="28"/>
          <w:szCs w:val="28"/>
        </w:rPr>
        <w:lastRenderedPageBreak/>
        <w:t>Додаток 2</w:t>
      </w:r>
    </w:p>
    <w:p w:rsidR="001F0CB2" w:rsidRPr="00F5314E" w:rsidRDefault="00CA5AB3" w:rsidP="001F0CB2">
      <w:pPr>
        <w:tabs>
          <w:tab w:val="left" w:pos="4962"/>
        </w:tabs>
        <w:ind w:left="9072"/>
        <w:jc w:val="both"/>
        <w:rPr>
          <w:rFonts w:ascii="Times New Roman" w:hAnsi="Times New Roman"/>
          <w:bCs/>
          <w:color w:val="000000" w:themeColor="text1"/>
          <w:sz w:val="28"/>
          <w:szCs w:val="28"/>
        </w:rPr>
      </w:pPr>
      <w:r w:rsidRPr="00F5314E">
        <w:rPr>
          <w:rFonts w:ascii="Times New Roman" w:hAnsi="Times New Roman"/>
          <w:color w:val="000000" w:themeColor="text1"/>
          <w:sz w:val="28"/>
          <w:szCs w:val="28"/>
        </w:rPr>
        <w:t xml:space="preserve">до Порядку </w:t>
      </w:r>
      <w:r w:rsidRPr="00F5314E">
        <w:rPr>
          <w:rFonts w:ascii="Times New Roman" w:hAnsi="Times New Roman"/>
          <w:bCs/>
          <w:color w:val="000000" w:themeColor="text1"/>
          <w:sz w:val="28"/>
          <w:szCs w:val="28"/>
        </w:rPr>
        <w:t xml:space="preserve">розроблення та моніторингу реалізації </w:t>
      </w:r>
      <w:r w:rsidR="002043B4" w:rsidRPr="00F5314E">
        <w:rPr>
          <w:rFonts w:ascii="Times New Roman" w:hAnsi="Times New Roman"/>
          <w:bCs/>
          <w:color w:val="000000" w:themeColor="text1"/>
          <w:sz w:val="28"/>
          <w:szCs w:val="28"/>
        </w:rPr>
        <w:t>Середньо</w:t>
      </w:r>
      <w:r w:rsidRPr="00F5314E">
        <w:rPr>
          <w:rFonts w:ascii="Times New Roman" w:hAnsi="Times New Roman"/>
          <w:bCs/>
          <w:color w:val="000000" w:themeColor="text1"/>
          <w:sz w:val="28"/>
          <w:szCs w:val="28"/>
        </w:rPr>
        <w:t xml:space="preserve">строкового плану </w:t>
      </w:r>
    </w:p>
    <w:p w:rsidR="001F0CB2" w:rsidRPr="00F5314E" w:rsidRDefault="00CA5AB3" w:rsidP="001F0CB2">
      <w:pPr>
        <w:tabs>
          <w:tab w:val="left" w:pos="4962"/>
        </w:tabs>
        <w:ind w:left="9072"/>
        <w:jc w:val="both"/>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 xml:space="preserve">пріоритетних публічних інвестицій </w:t>
      </w:r>
    </w:p>
    <w:p w:rsidR="00CA5AB3" w:rsidRPr="00F5314E" w:rsidRDefault="00CA5AB3" w:rsidP="001F0CB2">
      <w:pPr>
        <w:tabs>
          <w:tab w:val="left" w:pos="4962"/>
        </w:tabs>
        <w:ind w:left="9072"/>
        <w:jc w:val="both"/>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 xml:space="preserve">Прилуцької міської територіальної громади </w:t>
      </w:r>
    </w:p>
    <w:p w:rsidR="00683990" w:rsidRPr="00F5314E" w:rsidRDefault="00683990" w:rsidP="004651F7">
      <w:pPr>
        <w:ind w:left="11199"/>
        <w:jc w:val="both"/>
        <w:rPr>
          <w:rFonts w:ascii="Times New Roman" w:hAnsi="Times New Roman"/>
          <w:sz w:val="28"/>
          <w:szCs w:val="28"/>
        </w:rPr>
      </w:pPr>
    </w:p>
    <w:p w:rsidR="00E24972" w:rsidRPr="00F5314E" w:rsidRDefault="00E24972" w:rsidP="00F5314E">
      <w:pPr>
        <w:keepNext/>
        <w:keepLines/>
        <w:ind w:left="13" w:hanging="10"/>
        <w:jc w:val="center"/>
        <w:outlineLvl w:val="0"/>
        <w:rPr>
          <w:rFonts w:ascii="Times New Roman" w:hAnsi="Times New Roman"/>
          <w:b/>
          <w:color w:val="000000"/>
          <w:kern w:val="2"/>
          <w:szCs w:val="24"/>
          <w:lang w:eastAsia="uk-UA"/>
        </w:rPr>
      </w:pPr>
      <w:r w:rsidRPr="00F5314E">
        <w:rPr>
          <w:rFonts w:ascii="Times New Roman" w:hAnsi="Times New Roman"/>
          <w:b/>
          <w:color w:val="000000"/>
          <w:kern w:val="2"/>
          <w:szCs w:val="24"/>
          <w:lang w:eastAsia="uk-UA"/>
        </w:rPr>
        <w:t xml:space="preserve">ПРОПОЗИЦІЯ  до середньострокового плану пріоритетних публічних інвестицій регіону (територіальної громади)  </w:t>
      </w:r>
    </w:p>
    <w:p w:rsidR="00E24972" w:rsidRPr="00F5314E" w:rsidRDefault="00E24972" w:rsidP="00F5314E">
      <w:pPr>
        <w:ind w:left="12" w:hanging="10"/>
        <w:jc w:val="center"/>
        <w:rPr>
          <w:rFonts w:ascii="Times New Roman" w:hAnsi="Times New Roman"/>
          <w:color w:val="000000"/>
          <w:kern w:val="2"/>
          <w:sz w:val="28"/>
          <w:szCs w:val="24"/>
          <w:lang w:eastAsia="uk-UA"/>
        </w:rPr>
      </w:pPr>
      <w:r w:rsidRPr="00F5314E">
        <w:rPr>
          <w:rFonts w:ascii="Times New Roman" w:hAnsi="Times New Roman"/>
          <w:color w:val="000000"/>
          <w:kern w:val="2"/>
          <w:sz w:val="28"/>
          <w:szCs w:val="24"/>
          <w:lang w:eastAsia="uk-UA"/>
        </w:rPr>
        <w:t xml:space="preserve">__________________________________ </w:t>
      </w:r>
    </w:p>
    <w:p w:rsidR="00E24972" w:rsidRPr="00F5314E" w:rsidRDefault="00E24972" w:rsidP="00F5314E">
      <w:pPr>
        <w:ind w:left="10" w:right="2" w:hanging="10"/>
        <w:jc w:val="center"/>
        <w:rPr>
          <w:rFonts w:ascii="Times New Roman" w:hAnsi="Times New Roman"/>
          <w:color w:val="000000"/>
          <w:kern w:val="2"/>
          <w:sz w:val="28"/>
          <w:szCs w:val="24"/>
          <w:lang w:eastAsia="uk-UA"/>
        </w:rPr>
      </w:pPr>
      <w:r w:rsidRPr="00F5314E">
        <w:rPr>
          <w:rFonts w:ascii="Times New Roman" w:hAnsi="Times New Roman"/>
          <w:color w:val="000000"/>
          <w:kern w:val="2"/>
          <w:sz w:val="20"/>
          <w:szCs w:val="24"/>
          <w:lang w:eastAsia="uk-UA"/>
        </w:rPr>
        <w:t xml:space="preserve">(найменування секторального структурного підрозділу ) </w:t>
      </w:r>
    </w:p>
    <w:p w:rsidR="00E24972" w:rsidRPr="00F5314E" w:rsidRDefault="00E24972" w:rsidP="00F5314E">
      <w:pPr>
        <w:ind w:left="5"/>
        <w:rPr>
          <w:rFonts w:ascii="Times New Roman" w:hAnsi="Times New Roman"/>
          <w:color w:val="000000"/>
          <w:kern w:val="2"/>
          <w:sz w:val="28"/>
          <w:szCs w:val="24"/>
          <w:lang w:eastAsia="uk-UA"/>
        </w:rPr>
      </w:pPr>
      <w:r w:rsidRPr="00F5314E">
        <w:rPr>
          <w:rFonts w:ascii="Times New Roman" w:hAnsi="Times New Roman"/>
          <w:color w:val="000000"/>
          <w:kern w:val="2"/>
          <w:sz w:val="20"/>
          <w:szCs w:val="24"/>
          <w:lang w:eastAsia="uk-UA"/>
        </w:rPr>
        <w:t xml:space="preserve"> </w:t>
      </w:r>
    </w:p>
    <w:p w:rsidR="00E24972" w:rsidRPr="00F5314E" w:rsidRDefault="00E24972" w:rsidP="00F5314E">
      <w:pPr>
        <w:ind w:left="581" w:hanging="10"/>
        <w:rPr>
          <w:rFonts w:ascii="Times New Roman" w:hAnsi="Times New Roman"/>
          <w:color w:val="000000"/>
          <w:kern w:val="2"/>
          <w:sz w:val="28"/>
          <w:szCs w:val="24"/>
          <w:lang w:eastAsia="uk-UA"/>
        </w:rPr>
      </w:pPr>
      <w:r w:rsidRPr="00F5314E">
        <w:rPr>
          <w:rFonts w:ascii="Times New Roman" w:hAnsi="Times New Roman"/>
          <w:color w:val="000000"/>
          <w:kern w:val="2"/>
          <w:szCs w:val="24"/>
          <w:lang w:eastAsia="uk-UA"/>
        </w:rPr>
        <w:t xml:space="preserve">Галузь (сектор) для публічного інвестування ______________________________________ </w:t>
      </w:r>
    </w:p>
    <w:p w:rsidR="00E24972" w:rsidRPr="00F5314E" w:rsidRDefault="00E24972" w:rsidP="00F5314E">
      <w:pPr>
        <w:ind w:left="5"/>
        <w:rPr>
          <w:rFonts w:ascii="Times New Roman" w:hAnsi="Times New Roman"/>
          <w:color w:val="000000"/>
          <w:kern w:val="2"/>
          <w:sz w:val="28"/>
          <w:szCs w:val="24"/>
          <w:lang w:eastAsia="uk-UA"/>
        </w:rPr>
      </w:pPr>
      <w:r w:rsidRPr="00F5314E">
        <w:rPr>
          <w:rFonts w:ascii="Times New Roman" w:hAnsi="Times New Roman"/>
          <w:color w:val="000000"/>
          <w:kern w:val="2"/>
          <w:szCs w:val="24"/>
          <w:lang w:eastAsia="uk-UA"/>
        </w:rPr>
        <w:t xml:space="preserve"> </w:t>
      </w:r>
    </w:p>
    <w:p w:rsidR="00E24972" w:rsidRPr="00F5314E" w:rsidRDefault="00E24972" w:rsidP="00F5314E">
      <w:pPr>
        <w:keepNext/>
        <w:keepLines/>
        <w:ind w:left="13" w:right="7" w:hanging="10"/>
        <w:jc w:val="center"/>
        <w:outlineLvl w:val="0"/>
        <w:rPr>
          <w:rFonts w:ascii="Times New Roman" w:hAnsi="Times New Roman"/>
          <w:b/>
          <w:color w:val="000000"/>
          <w:kern w:val="2"/>
          <w:szCs w:val="24"/>
          <w:lang w:eastAsia="uk-UA"/>
        </w:rPr>
      </w:pPr>
      <w:r w:rsidRPr="00F5314E">
        <w:rPr>
          <w:rFonts w:ascii="Times New Roman" w:hAnsi="Times New Roman"/>
          <w:b/>
          <w:color w:val="000000"/>
          <w:kern w:val="2"/>
          <w:szCs w:val="24"/>
          <w:lang w:eastAsia="uk-UA"/>
        </w:rPr>
        <w:t xml:space="preserve">Рейтинговий список напрямів публічного інвестування </w:t>
      </w:r>
    </w:p>
    <w:p w:rsidR="00E24972" w:rsidRPr="00F5314E" w:rsidRDefault="00E24972" w:rsidP="00F5314E">
      <w:pPr>
        <w:ind w:left="571"/>
        <w:rPr>
          <w:rFonts w:ascii="Times New Roman" w:hAnsi="Times New Roman"/>
          <w:color w:val="000000"/>
          <w:kern w:val="2"/>
          <w:sz w:val="28"/>
          <w:szCs w:val="24"/>
          <w:lang w:eastAsia="uk-UA"/>
        </w:rPr>
      </w:pPr>
      <w:r w:rsidRPr="00F5314E">
        <w:rPr>
          <w:rFonts w:ascii="Times New Roman" w:hAnsi="Times New Roman"/>
          <w:b/>
          <w:color w:val="000000"/>
          <w:kern w:val="2"/>
          <w:sz w:val="24"/>
          <w:szCs w:val="24"/>
          <w:lang w:eastAsia="uk-UA"/>
        </w:rPr>
        <w:t xml:space="preserve"> </w:t>
      </w:r>
    </w:p>
    <w:tbl>
      <w:tblPr>
        <w:tblStyle w:val="TableGrid1"/>
        <w:tblW w:w="14998" w:type="dxa"/>
        <w:tblInd w:w="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4" w:type="dxa"/>
          <w:left w:w="106" w:type="dxa"/>
          <w:right w:w="55" w:type="dxa"/>
        </w:tblCellMar>
        <w:tblLook w:val="04A0"/>
      </w:tblPr>
      <w:tblGrid>
        <w:gridCol w:w="3281"/>
        <w:gridCol w:w="328"/>
        <w:gridCol w:w="2149"/>
        <w:gridCol w:w="1679"/>
        <w:gridCol w:w="542"/>
        <w:gridCol w:w="2626"/>
        <w:gridCol w:w="234"/>
        <w:gridCol w:w="2225"/>
        <w:gridCol w:w="1934"/>
      </w:tblGrid>
      <w:tr w:rsidR="00E24972" w:rsidRPr="00C56F21" w:rsidTr="000D25C8">
        <w:trPr>
          <w:trHeight w:val="32"/>
        </w:trPr>
        <w:tc>
          <w:tcPr>
            <w:tcW w:w="14998" w:type="dxa"/>
            <w:gridSpan w:val="9"/>
            <w:shd w:val="clear" w:color="auto" w:fill="auto"/>
            <w:hideMark/>
          </w:tcPr>
          <w:p w:rsidR="00E24972" w:rsidRPr="00C56F21" w:rsidRDefault="00E24972" w:rsidP="00F5314E">
            <w:pPr>
              <w:rPr>
                <w:rFonts w:ascii="Times New Roman" w:hAnsi="Times New Roman"/>
                <w:color w:val="000000"/>
                <w:sz w:val="24"/>
                <w:szCs w:val="24"/>
                <w:lang w:eastAsia="uk-UA"/>
              </w:rPr>
            </w:pPr>
            <w:r w:rsidRPr="00C56F21">
              <w:rPr>
                <w:rFonts w:ascii="Times New Roman" w:hAnsi="Times New Roman"/>
                <w:b/>
                <w:color w:val="000000"/>
                <w:sz w:val="24"/>
                <w:szCs w:val="24"/>
                <w:lang w:eastAsia="uk-UA"/>
              </w:rPr>
              <w:t xml:space="preserve">Напрям публічного інвестування № _____  у рейтингу </w:t>
            </w:r>
          </w:p>
        </w:tc>
      </w:tr>
      <w:tr w:rsidR="00E24972" w:rsidRPr="00C56F21" w:rsidTr="00C56F21">
        <w:trPr>
          <w:trHeight w:val="122"/>
        </w:trPr>
        <w:tc>
          <w:tcPr>
            <w:tcW w:w="5758" w:type="dxa"/>
            <w:gridSpan w:val="3"/>
            <w:shd w:val="clear" w:color="auto" w:fill="auto"/>
            <w:hideMark/>
          </w:tcPr>
          <w:p w:rsidR="00E24972" w:rsidRPr="00C56F21" w:rsidRDefault="00E24972" w:rsidP="00F5314E">
            <w:pPr>
              <w:rPr>
                <w:rFonts w:ascii="Times New Roman" w:hAnsi="Times New Roman"/>
                <w:color w:val="000000"/>
                <w:sz w:val="24"/>
                <w:szCs w:val="24"/>
                <w:lang w:eastAsia="uk-UA"/>
              </w:rPr>
            </w:pPr>
            <w:proofErr w:type="spellStart"/>
            <w:r w:rsidRPr="00C56F21">
              <w:rPr>
                <w:rFonts w:ascii="Times New Roman" w:hAnsi="Times New Roman"/>
                <w:color w:val="000000"/>
                <w:sz w:val="24"/>
                <w:szCs w:val="24"/>
                <w:lang w:eastAsia="uk-UA"/>
              </w:rPr>
              <w:t>Підсектор</w:t>
            </w:r>
            <w:proofErr w:type="spellEnd"/>
            <w:r w:rsidRPr="00C56F21">
              <w:rPr>
                <w:rFonts w:ascii="Times New Roman" w:hAnsi="Times New Roman"/>
                <w:color w:val="000000"/>
                <w:sz w:val="24"/>
                <w:szCs w:val="24"/>
                <w:lang w:eastAsia="uk-UA"/>
              </w:rPr>
              <w:t xml:space="preserve"> галузі (сектора) для публічного інвестування </w:t>
            </w:r>
          </w:p>
        </w:tc>
        <w:tc>
          <w:tcPr>
            <w:tcW w:w="9240" w:type="dxa"/>
            <w:gridSpan w:val="6"/>
            <w:shd w:val="clear" w:color="auto" w:fill="auto"/>
            <w:hideMark/>
          </w:tcPr>
          <w:p w:rsidR="00E24972" w:rsidRPr="00C56F21" w:rsidRDefault="00E24972" w:rsidP="00F5314E">
            <w:pPr>
              <w:ind w:left="3"/>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 </w:t>
            </w:r>
          </w:p>
        </w:tc>
      </w:tr>
      <w:tr w:rsidR="00E24972" w:rsidRPr="00C56F21" w:rsidTr="00C56F21">
        <w:trPr>
          <w:trHeight w:val="573"/>
        </w:trPr>
        <w:tc>
          <w:tcPr>
            <w:tcW w:w="5758" w:type="dxa"/>
            <w:gridSpan w:val="3"/>
            <w:shd w:val="clear" w:color="auto" w:fill="auto"/>
            <w:hideMark/>
          </w:tcPr>
          <w:p w:rsidR="00E24972" w:rsidRPr="00C56F21" w:rsidRDefault="00E24972" w:rsidP="00F5314E">
            <w:pP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Назва напряму публічного інвестування (далі -  напрям)  </w:t>
            </w:r>
          </w:p>
        </w:tc>
        <w:tc>
          <w:tcPr>
            <w:tcW w:w="9240" w:type="dxa"/>
            <w:gridSpan w:val="6"/>
            <w:shd w:val="clear" w:color="auto" w:fill="auto"/>
            <w:hideMark/>
          </w:tcPr>
          <w:p w:rsidR="00E24972" w:rsidRPr="00C56F21" w:rsidRDefault="00E24972" w:rsidP="00F5314E">
            <w:pPr>
              <w:ind w:left="3"/>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 </w:t>
            </w:r>
          </w:p>
        </w:tc>
      </w:tr>
      <w:tr w:rsidR="00E24972" w:rsidRPr="00C56F21" w:rsidTr="00C56F21">
        <w:trPr>
          <w:trHeight w:val="68"/>
        </w:trPr>
        <w:tc>
          <w:tcPr>
            <w:tcW w:w="5758" w:type="dxa"/>
            <w:gridSpan w:val="3"/>
            <w:shd w:val="clear" w:color="auto" w:fill="auto"/>
            <w:hideMark/>
          </w:tcPr>
          <w:p w:rsidR="00E24972" w:rsidRPr="00C56F21" w:rsidRDefault="00E24972" w:rsidP="00F5314E">
            <w:pP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Найменування  документа стратегічного планування </w:t>
            </w:r>
          </w:p>
        </w:tc>
        <w:tc>
          <w:tcPr>
            <w:tcW w:w="9240" w:type="dxa"/>
            <w:gridSpan w:val="6"/>
            <w:shd w:val="clear" w:color="auto" w:fill="auto"/>
            <w:hideMark/>
          </w:tcPr>
          <w:p w:rsidR="00E24972" w:rsidRPr="00C56F21" w:rsidRDefault="00E24972" w:rsidP="00F5314E">
            <w:pPr>
              <w:ind w:left="3"/>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 </w:t>
            </w:r>
          </w:p>
        </w:tc>
      </w:tr>
      <w:tr w:rsidR="00E24972" w:rsidRPr="00C56F21" w:rsidTr="00C56F21">
        <w:trPr>
          <w:trHeight w:val="571"/>
        </w:trPr>
        <w:tc>
          <w:tcPr>
            <w:tcW w:w="5758" w:type="dxa"/>
            <w:gridSpan w:val="3"/>
            <w:shd w:val="clear" w:color="auto" w:fill="auto"/>
            <w:hideMark/>
          </w:tcPr>
          <w:p w:rsidR="00E24972" w:rsidRPr="00C56F21" w:rsidRDefault="00E24972" w:rsidP="00F5314E">
            <w:pP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Завдання документа стратегічного планування якому відповідає напрям </w:t>
            </w:r>
          </w:p>
        </w:tc>
        <w:tc>
          <w:tcPr>
            <w:tcW w:w="9240" w:type="dxa"/>
            <w:gridSpan w:val="6"/>
            <w:shd w:val="clear" w:color="auto" w:fill="auto"/>
            <w:hideMark/>
          </w:tcPr>
          <w:p w:rsidR="00E24972" w:rsidRPr="00C56F21" w:rsidRDefault="00E24972" w:rsidP="00F5314E">
            <w:pPr>
              <w:ind w:left="3"/>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 </w:t>
            </w:r>
          </w:p>
        </w:tc>
      </w:tr>
      <w:tr w:rsidR="00E24972" w:rsidRPr="00C56F21" w:rsidTr="00C56F21">
        <w:trPr>
          <w:trHeight w:val="96"/>
        </w:trPr>
        <w:tc>
          <w:tcPr>
            <w:tcW w:w="14998" w:type="dxa"/>
            <w:gridSpan w:val="9"/>
            <w:shd w:val="clear" w:color="auto" w:fill="auto"/>
            <w:hideMark/>
          </w:tcPr>
          <w:p w:rsidR="00E24972" w:rsidRPr="00C56F21" w:rsidRDefault="00E24972" w:rsidP="00F5314E">
            <w:pPr>
              <w:ind w:right="58"/>
              <w:jc w:val="cente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Орієнтовні фінансові потреби для реалізації напряму публічного інвестування (за наявності розрахунків)  </w:t>
            </w:r>
          </w:p>
        </w:tc>
      </w:tr>
      <w:tr w:rsidR="00E24972" w:rsidRPr="00C56F21" w:rsidTr="00C56F21">
        <w:trPr>
          <w:trHeight w:val="32"/>
        </w:trPr>
        <w:tc>
          <w:tcPr>
            <w:tcW w:w="3609" w:type="dxa"/>
            <w:gridSpan w:val="2"/>
            <w:shd w:val="clear" w:color="auto" w:fill="auto"/>
            <w:hideMark/>
          </w:tcPr>
          <w:p w:rsidR="00E24972" w:rsidRPr="00C56F21" w:rsidRDefault="00E24972" w:rsidP="00F5314E">
            <w:pP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2027 рік ____________грн </w:t>
            </w:r>
          </w:p>
        </w:tc>
        <w:tc>
          <w:tcPr>
            <w:tcW w:w="3828" w:type="dxa"/>
            <w:gridSpan w:val="2"/>
            <w:shd w:val="clear" w:color="auto" w:fill="auto"/>
            <w:hideMark/>
          </w:tcPr>
          <w:p w:rsidR="00E24972" w:rsidRPr="00C56F21" w:rsidRDefault="00E24972" w:rsidP="00F5314E">
            <w:pPr>
              <w:ind w:left="2"/>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2028 рік ____________ </w:t>
            </w:r>
            <w:proofErr w:type="spellStart"/>
            <w:r w:rsidRPr="00C56F21">
              <w:rPr>
                <w:rFonts w:ascii="Times New Roman" w:hAnsi="Times New Roman"/>
                <w:color w:val="000000"/>
                <w:sz w:val="24"/>
                <w:szCs w:val="24"/>
                <w:lang w:eastAsia="uk-UA"/>
              </w:rPr>
              <w:t>грн</w:t>
            </w:r>
            <w:proofErr w:type="spellEnd"/>
            <w:r w:rsidRPr="00C56F21">
              <w:rPr>
                <w:rFonts w:ascii="Times New Roman" w:hAnsi="Times New Roman"/>
                <w:color w:val="000000"/>
                <w:sz w:val="24"/>
                <w:szCs w:val="24"/>
                <w:lang w:eastAsia="uk-UA"/>
              </w:rPr>
              <w:t xml:space="preserve"> </w:t>
            </w:r>
          </w:p>
        </w:tc>
        <w:tc>
          <w:tcPr>
            <w:tcW w:w="3402" w:type="dxa"/>
            <w:gridSpan w:val="3"/>
            <w:shd w:val="clear" w:color="auto" w:fill="auto"/>
            <w:hideMark/>
          </w:tcPr>
          <w:p w:rsidR="00E24972" w:rsidRPr="00C56F21" w:rsidRDefault="00E24972" w:rsidP="00F5314E">
            <w:pPr>
              <w:ind w:left="2"/>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2029 рік ____________ </w:t>
            </w:r>
            <w:proofErr w:type="spellStart"/>
            <w:r w:rsidRPr="00C56F21">
              <w:rPr>
                <w:rFonts w:ascii="Times New Roman" w:hAnsi="Times New Roman"/>
                <w:color w:val="000000"/>
                <w:sz w:val="24"/>
                <w:szCs w:val="24"/>
                <w:lang w:eastAsia="uk-UA"/>
              </w:rPr>
              <w:t>грн</w:t>
            </w:r>
            <w:proofErr w:type="spellEnd"/>
            <w:r w:rsidRPr="00C56F21">
              <w:rPr>
                <w:rFonts w:ascii="Times New Roman" w:hAnsi="Times New Roman"/>
                <w:color w:val="000000"/>
                <w:sz w:val="24"/>
                <w:szCs w:val="24"/>
                <w:lang w:eastAsia="uk-UA"/>
              </w:rPr>
              <w:t xml:space="preserve"> </w:t>
            </w:r>
          </w:p>
        </w:tc>
        <w:tc>
          <w:tcPr>
            <w:tcW w:w="4159" w:type="dxa"/>
            <w:gridSpan w:val="2"/>
            <w:shd w:val="clear" w:color="auto" w:fill="auto"/>
            <w:hideMark/>
          </w:tcPr>
          <w:p w:rsidR="00E24972" w:rsidRPr="00C56F21" w:rsidRDefault="00E24972" w:rsidP="00C56F21">
            <w:pP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Всього </w:t>
            </w:r>
            <w:r w:rsidR="00C56F21" w:rsidRPr="00C56F21">
              <w:rPr>
                <w:rFonts w:ascii="Times New Roman" w:hAnsi="Times New Roman"/>
                <w:color w:val="000000"/>
                <w:sz w:val="24"/>
                <w:szCs w:val="24"/>
                <w:lang w:eastAsia="uk-UA"/>
              </w:rPr>
              <w:t>________________</w:t>
            </w:r>
            <w:r w:rsidRPr="00C56F21">
              <w:rPr>
                <w:rFonts w:ascii="Times New Roman" w:hAnsi="Times New Roman"/>
                <w:color w:val="000000"/>
                <w:sz w:val="24"/>
                <w:szCs w:val="24"/>
                <w:lang w:eastAsia="uk-UA"/>
              </w:rPr>
              <w:t xml:space="preserve"> </w:t>
            </w:r>
            <w:proofErr w:type="spellStart"/>
            <w:r w:rsidRPr="00C56F21">
              <w:rPr>
                <w:rFonts w:ascii="Times New Roman" w:hAnsi="Times New Roman"/>
                <w:color w:val="000000"/>
                <w:sz w:val="24"/>
                <w:szCs w:val="24"/>
                <w:lang w:eastAsia="uk-UA"/>
              </w:rPr>
              <w:t>грн</w:t>
            </w:r>
            <w:proofErr w:type="spellEnd"/>
            <w:r w:rsidRPr="00C56F21">
              <w:rPr>
                <w:rFonts w:ascii="Times New Roman" w:hAnsi="Times New Roman"/>
                <w:color w:val="000000"/>
                <w:sz w:val="24"/>
                <w:szCs w:val="24"/>
                <w:lang w:eastAsia="uk-UA"/>
              </w:rPr>
              <w:t xml:space="preserve"> </w:t>
            </w:r>
          </w:p>
        </w:tc>
      </w:tr>
      <w:tr w:rsidR="00E24972" w:rsidRPr="00C56F21" w:rsidTr="00C56F21">
        <w:trPr>
          <w:trHeight w:val="571"/>
        </w:trPr>
        <w:tc>
          <w:tcPr>
            <w:tcW w:w="5758" w:type="dxa"/>
            <w:gridSpan w:val="3"/>
            <w:shd w:val="clear" w:color="auto" w:fill="auto"/>
            <w:hideMark/>
          </w:tcPr>
          <w:p w:rsidR="00E24972" w:rsidRPr="00C56F21" w:rsidRDefault="00E24972" w:rsidP="00F5314E">
            <w:pPr>
              <w:ind w:right="495"/>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Потенційні джерела фінансування  (у разі наявності) </w:t>
            </w:r>
          </w:p>
        </w:tc>
        <w:tc>
          <w:tcPr>
            <w:tcW w:w="9240" w:type="dxa"/>
            <w:gridSpan w:val="6"/>
            <w:shd w:val="clear" w:color="auto" w:fill="auto"/>
            <w:hideMark/>
          </w:tcPr>
          <w:p w:rsidR="00E24972" w:rsidRPr="00C56F21" w:rsidRDefault="00E24972" w:rsidP="00F5314E">
            <w:pPr>
              <w:ind w:left="5"/>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 </w:t>
            </w:r>
          </w:p>
        </w:tc>
      </w:tr>
      <w:tr w:rsidR="00E24972" w:rsidRPr="00C56F21" w:rsidTr="00C56F21">
        <w:trPr>
          <w:trHeight w:val="569"/>
        </w:trPr>
        <w:tc>
          <w:tcPr>
            <w:tcW w:w="3281" w:type="dxa"/>
            <w:shd w:val="clear" w:color="auto" w:fill="auto"/>
            <w:hideMark/>
          </w:tcPr>
          <w:p w:rsidR="00E24972" w:rsidRPr="00C56F21" w:rsidRDefault="00E24972" w:rsidP="00F5314E">
            <w:pPr>
              <w:jc w:val="cente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Найменування цільового показника 1 </w:t>
            </w:r>
          </w:p>
        </w:tc>
        <w:tc>
          <w:tcPr>
            <w:tcW w:w="2477" w:type="dxa"/>
            <w:gridSpan w:val="2"/>
            <w:shd w:val="clear" w:color="auto" w:fill="auto"/>
            <w:hideMark/>
          </w:tcPr>
          <w:p w:rsidR="00E24972" w:rsidRPr="00C56F21" w:rsidRDefault="00E24972" w:rsidP="00F5314E">
            <w:pPr>
              <w:ind w:left="8" w:right="59"/>
              <w:jc w:val="cente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Базове  значення 2026 рік (%) </w:t>
            </w:r>
          </w:p>
        </w:tc>
        <w:tc>
          <w:tcPr>
            <w:tcW w:w="2221" w:type="dxa"/>
            <w:gridSpan w:val="2"/>
            <w:shd w:val="clear" w:color="auto" w:fill="auto"/>
            <w:hideMark/>
          </w:tcPr>
          <w:p w:rsidR="00E24972" w:rsidRPr="00C56F21" w:rsidRDefault="00E24972" w:rsidP="00F5314E">
            <w:pPr>
              <w:ind w:left="109" w:right="37"/>
              <w:jc w:val="cente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Планове  значення (%)  </w:t>
            </w:r>
          </w:p>
        </w:tc>
        <w:tc>
          <w:tcPr>
            <w:tcW w:w="5085" w:type="dxa"/>
            <w:gridSpan w:val="3"/>
            <w:shd w:val="clear" w:color="auto" w:fill="auto"/>
            <w:hideMark/>
          </w:tcPr>
          <w:p w:rsidR="00E24972" w:rsidRPr="00C56F21" w:rsidRDefault="00E24972" w:rsidP="00F5314E">
            <w:pPr>
              <w:ind w:left="1225" w:right="1217"/>
              <w:jc w:val="center"/>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Планується досягти  (по наростаючій) </w:t>
            </w:r>
          </w:p>
        </w:tc>
        <w:tc>
          <w:tcPr>
            <w:tcW w:w="1934" w:type="dxa"/>
            <w:shd w:val="clear" w:color="auto" w:fill="auto"/>
            <w:hideMark/>
          </w:tcPr>
          <w:p w:rsidR="00E24972" w:rsidRPr="00C56F21" w:rsidRDefault="00E24972" w:rsidP="00F5314E">
            <w:pPr>
              <w:ind w:left="308" w:firstLine="103"/>
              <w:rPr>
                <w:rFonts w:ascii="Times New Roman" w:hAnsi="Times New Roman"/>
                <w:color w:val="000000"/>
                <w:sz w:val="24"/>
                <w:szCs w:val="24"/>
                <w:lang w:eastAsia="uk-UA"/>
              </w:rPr>
            </w:pPr>
            <w:r w:rsidRPr="00C56F21">
              <w:rPr>
                <w:rFonts w:ascii="Times New Roman" w:hAnsi="Times New Roman"/>
                <w:color w:val="000000"/>
                <w:sz w:val="24"/>
                <w:szCs w:val="24"/>
                <w:lang w:eastAsia="uk-UA"/>
              </w:rPr>
              <w:t xml:space="preserve">Джерело  показника </w:t>
            </w:r>
          </w:p>
        </w:tc>
      </w:tr>
      <w:tr w:rsidR="00E24972" w:rsidRPr="00D24BAD" w:rsidTr="00D24BAD">
        <w:trPr>
          <w:trHeight w:val="150"/>
        </w:trPr>
        <w:tc>
          <w:tcPr>
            <w:tcW w:w="3281" w:type="dxa"/>
            <w:shd w:val="clear" w:color="auto" w:fill="auto"/>
            <w:hideMark/>
          </w:tcPr>
          <w:p w:rsidR="00E24972" w:rsidRPr="00D24BAD" w:rsidRDefault="00E24972" w:rsidP="00F5314E">
            <w:pPr>
              <w:ind w:left="6"/>
              <w:jc w:val="center"/>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 </w:t>
            </w:r>
          </w:p>
        </w:tc>
        <w:tc>
          <w:tcPr>
            <w:tcW w:w="2477" w:type="dxa"/>
            <w:gridSpan w:val="2"/>
            <w:shd w:val="clear" w:color="auto" w:fill="auto"/>
            <w:hideMark/>
          </w:tcPr>
          <w:p w:rsidR="00E24972" w:rsidRPr="00D24BAD" w:rsidRDefault="00E24972" w:rsidP="00F5314E">
            <w:pPr>
              <w:ind w:left="9"/>
              <w:jc w:val="center"/>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 </w:t>
            </w:r>
          </w:p>
        </w:tc>
        <w:tc>
          <w:tcPr>
            <w:tcW w:w="2221" w:type="dxa"/>
            <w:gridSpan w:val="2"/>
            <w:shd w:val="clear" w:color="auto" w:fill="auto"/>
            <w:hideMark/>
          </w:tcPr>
          <w:p w:rsidR="00E24972" w:rsidRPr="00D24BAD" w:rsidRDefault="00E24972" w:rsidP="00F5314E">
            <w:pPr>
              <w:ind w:left="3"/>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 </w:t>
            </w:r>
          </w:p>
        </w:tc>
        <w:tc>
          <w:tcPr>
            <w:tcW w:w="2626" w:type="dxa"/>
            <w:shd w:val="clear" w:color="auto" w:fill="auto"/>
            <w:hideMark/>
          </w:tcPr>
          <w:p w:rsidR="00E24972" w:rsidRPr="00D24BAD" w:rsidRDefault="00E24972" w:rsidP="00F5314E">
            <w:pPr>
              <w:ind w:right="52"/>
              <w:jc w:val="center"/>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Значення на 2027 рік </w:t>
            </w:r>
          </w:p>
        </w:tc>
        <w:tc>
          <w:tcPr>
            <w:tcW w:w="2459" w:type="dxa"/>
            <w:gridSpan w:val="2"/>
            <w:shd w:val="clear" w:color="auto" w:fill="auto"/>
            <w:hideMark/>
          </w:tcPr>
          <w:p w:rsidR="00E24972" w:rsidRPr="00D24BAD" w:rsidRDefault="00E24972" w:rsidP="00F5314E">
            <w:pPr>
              <w:ind w:left="9"/>
              <w:jc w:val="center"/>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 </w:t>
            </w:r>
          </w:p>
        </w:tc>
        <w:tc>
          <w:tcPr>
            <w:tcW w:w="1934" w:type="dxa"/>
            <w:shd w:val="clear" w:color="auto" w:fill="auto"/>
            <w:hideMark/>
          </w:tcPr>
          <w:p w:rsidR="00E24972" w:rsidRPr="00D24BAD" w:rsidRDefault="00E24972" w:rsidP="00F5314E">
            <w:pPr>
              <w:ind w:left="23"/>
              <w:jc w:val="center"/>
              <w:rPr>
                <w:rFonts w:ascii="Times New Roman" w:hAnsi="Times New Roman"/>
                <w:color w:val="000000"/>
                <w:sz w:val="24"/>
                <w:szCs w:val="24"/>
                <w:lang w:eastAsia="uk-UA"/>
              </w:rPr>
            </w:pPr>
            <w:r w:rsidRPr="00D24BAD">
              <w:rPr>
                <w:rFonts w:ascii="Times New Roman" w:hAnsi="Times New Roman"/>
                <w:color w:val="000000"/>
                <w:sz w:val="24"/>
                <w:szCs w:val="24"/>
                <w:lang w:eastAsia="uk-UA"/>
              </w:rPr>
              <w:t xml:space="preserve"> </w:t>
            </w:r>
          </w:p>
        </w:tc>
      </w:tr>
    </w:tbl>
    <w:p w:rsidR="00E24972" w:rsidRPr="00D24BAD" w:rsidRDefault="00E24972" w:rsidP="00E24972">
      <w:pPr>
        <w:spacing w:line="256" w:lineRule="auto"/>
        <w:ind w:left="-847" w:right="15140"/>
        <w:rPr>
          <w:rFonts w:ascii="Times New Roman" w:hAnsi="Times New Roman"/>
          <w:color w:val="000000"/>
          <w:kern w:val="2"/>
          <w:sz w:val="28"/>
          <w:szCs w:val="24"/>
          <w:lang w:eastAsia="uk-UA"/>
        </w:rPr>
      </w:pPr>
    </w:p>
    <w:tbl>
      <w:tblPr>
        <w:tblStyle w:val="TableGrid1"/>
        <w:tblW w:w="14998" w:type="dxa"/>
        <w:tblInd w:w="466" w:type="dxa"/>
        <w:tblCellMar>
          <w:top w:w="14" w:type="dxa"/>
          <w:left w:w="108" w:type="dxa"/>
          <w:right w:w="55" w:type="dxa"/>
        </w:tblCellMar>
        <w:tblLook w:val="04A0"/>
      </w:tblPr>
      <w:tblGrid>
        <w:gridCol w:w="3282"/>
        <w:gridCol w:w="2476"/>
        <w:gridCol w:w="2221"/>
        <w:gridCol w:w="2626"/>
        <w:gridCol w:w="105"/>
        <w:gridCol w:w="2354"/>
        <w:gridCol w:w="1934"/>
      </w:tblGrid>
      <w:tr w:rsidR="00E24972" w:rsidRPr="00D24BAD" w:rsidTr="009C2042">
        <w:trPr>
          <w:trHeight w:val="99"/>
        </w:trPr>
        <w:tc>
          <w:tcPr>
            <w:tcW w:w="3282" w:type="dxa"/>
            <w:tcBorders>
              <w:top w:val="single" w:sz="8" w:space="0" w:color="000000"/>
              <w:left w:val="single" w:sz="8" w:space="0" w:color="000000"/>
              <w:bottom w:val="nil"/>
              <w:right w:val="single" w:sz="8" w:space="0" w:color="000000"/>
            </w:tcBorders>
          </w:tcPr>
          <w:p w:rsidR="00E24972" w:rsidRPr="00D24BAD" w:rsidRDefault="00E24972">
            <w:pPr>
              <w:spacing w:line="256" w:lineRule="auto"/>
              <w:rPr>
                <w:rFonts w:ascii="Times New Roman" w:hAnsi="Times New Roman"/>
                <w:color w:val="000000"/>
                <w:sz w:val="28"/>
                <w:szCs w:val="24"/>
                <w:lang w:eastAsia="uk-UA"/>
              </w:rPr>
            </w:pPr>
          </w:p>
        </w:tc>
        <w:tc>
          <w:tcPr>
            <w:tcW w:w="2476" w:type="dxa"/>
            <w:vMerge w:val="restart"/>
            <w:tcBorders>
              <w:top w:val="single" w:sz="8" w:space="0" w:color="000000"/>
              <w:left w:val="single" w:sz="8" w:space="0" w:color="000000"/>
              <w:bottom w:val="single" w:sz="8" w:space="0" w:color="000000"/>
              <w:right w:val="single" w:sz="8" w:space="0" w:color="000000"/>
            </w:tcBorders>
          </w:tcPr>
          <w:p w:rsidR="00E24972" w:rsidRPr="00D24BAD" w:rsidRDefault="00E24972">
            <w:pPr>
              <w:spacing w:line="256" w:lineRule="auto"/>
              <w:rPr>
                <w:rFonts w:ascii="Times New Roman" w:hAnsi="Times New Roman"/>
                <w:color w:val="000000"/>
                <w:sz w:val="28"/>
                <w:szCs w:val="24"/>
                <w:lang w:eastAsia="uk-UA"/>
              </w:rPr>
            </w:pPr>
          </w:p>
        </w:tc>
        <w:tc>
          <w:tcPr>
            <w:tcW w:w="2221" w:type="dxa"/>
            <w:tcBorders>
              <w:top w:val="single" w:sz="8" w:space="0" w:color="000000"/>
              <w:left w:val="single" w:sz="8" w:space="0" w:color="000000"/>
              <w:bottom w:val="nil"/>
              <w:right w:val="single" w:sz="8" w:space="0" w:color="000000"/>
            </w:tcBorders>
          </w:tcPr>
          <w:p w:rsidR="00E24972" w:rsidRPr="00D24BAD" w:rsidRDefault="00E24972">
            <w:pPr>
              <w:spacing w:line="256" w:lineRule="auto"/>
              <w:rPr>
                <w:rFonts w:ascii="Times New Roman" w:hAnsi="Times New Roman"/>
                <w:color w:val="000000"/>
                <w:sz w:val="28"/>
                <w:szCs w:val="24"/>
                <w:lang w:eastAsia="uk-UA"/>
              </w:rPr>
            </w:pPr>
          </w:p>
        </w:tc>
        <w:tc>
          <w:tcPr>
            <w:tcW w:w="262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right="54"/>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2459" w:type="dxa"/>
            <w:gridSpan w:val="2"/>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7"/>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 </w:t>
            </w:r>
          </w:p>
        </w:tc>
        <w:tc>
          <w:tcPr>
            <w:tcW w:w="1934" w:type="dxa"/>
            <w:vMerge w:val="restart"/>
            <w:tcBorders>
              <w:top w:val="single" w:sz="8" w:space="0" w:color="000000"/>
              <w:left w:val="single" w:sz="8" w:space="0" w:color="000000"/>
              <w:bottom w:val="single" w:sz="8" w:space="0" w:color="000000"/>
              <w:right w:val="single" w:sz="8" w:space="0" w:color="000000"/>
            </w:tcBorders>
          </w:tcPr>
          <w:p w:rsidR="00E24972" w:rsidRPr="00D24BAD" w:rsidRDefault="00E24972">
            <w:pPr>
              <w:spacing w:line="256" w:lineRule="auto"/>
              <w:rPr>
                <w:rFonts w:ascii="Times New Roman" w:hAnsi="Times New Roman"/>
                <w:color w:val="000000"/>
                <w:sz w:val="28"/>
                <w:szCs w:val="24"/>
                <w:lang w:eastAsia="uk-UA"/>
              </w:rPr>
            </w:pPr>
          </w:p>
        </w:tc>
      </w:tr>
      <w:tr w:rsidR="00E24972" w:rsidRPr="00D24BAD" w:rsidTr="009C2042">
        <w:trPr>
          <w:trHeight w:val="32"/>
        </w:trPr>
        <w:tc>
          <w:tcPr>
            <w:tcW w:w="3282" w:type="dxa"/>
            <w:tcBorders>
              <w:top w:val="nil"/>
              <w:left w:val="single" w:sz="8" w:space="0" w:color="000000"/>
              <w:bottom w:val="single" w:sz="8" w:space="0" w:color="000000"/>
              <w:right w:val="single" w:sz="8" w:space="0" w:color="000000"/>
            </w:tcBorders>
            <w:shd w:val="clear" w:color="auto" w:fill="FFFFFF"/>
          </w:tcPr>
          <w:p w:rsidR="00E24972" w:rsidRPr="00D24BAD" w:rsidRDefault="00E24972">
            <w:pPr>
              <w:spacing w:line="256" w:lineRule="auto"/>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D24BAD" w:rsidRDefault="00E24972">
            <w:pPr>
              <w:rPr>
                <w:rFonts w:ascii="Times New Roman" w:hAnsi="Times New Roman"/>
                <w:color w:val="000000"/>
                <w:sz w:val="28"/>
                <w:szCs w:val="24"/>
                <w:lang w:eastAsia="uk-UA"/>
              </w:rPr>
            </w:pPr>
          </w:p>
        </w:tc>
        <w:tc>
          <w:tcPr>
            <w:tcW w:w="2221" w:type="dxa"/>
            <w:tcBorders>
              <w:top w:val="nil"/>
              <w:left w:val="single" w:sz="8" w:space="0" w:color="000000"/>
              <w:bottom w:val="single" w:sz="8" w:space="0" w:color="000000"/>
              <w:right w:val="single" w:sz="8" w:space="0" w:color="000000"/>
            </w:tcBorders>
            <w:shd w:val="clear" w:color="auto" w:fill="FFFFFF"/>
          </w:tcPr>
          <w:p w:rsidR="00E24972" w:rsidRPr="00D24BAD" w:rsidRDefault="00E24972">
            <w:pPr>
              <w:spacing w:line="256" w:lineRule="auto"/>
              <w:rPr>
                <w:rFonts w:ascii="Times New Roman" w:hAnsi="Times New Roman"/>
                <w:color w:val="000000"/>
                <w:sz w:val="28"/>
                <w:szCs w:val="24"/>
                <w:lang w:eastAsia="uk-UA"/>
              </w:rPr>
            </w:pPr>
          </w:p>
        </w:tc>
        <w:tc>
          <w:tcPr>
            <w:tcW w:w="262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right="54"/>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2459" w:type="dxa"/>
            <w:gridSpan w:val="2"/>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7"/>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D24BAD" w:rsidRDefault="00E24972">
            <w:pPr>
              <w:rPr>
                <w:rFonts w:ascii="Times New Roman" w:hAnsi="Times New Roman"/>
                <w:color w:val="000000"/>
                <w:sz w:val="28"/>
                <w:szCs w:val="24"/>
                <w:lang w:eastAsia="uk-UA"/>
              </w:rPr>
            </w:pPr>
          </w:p>
        </w:tc>
      </w:tr>
      <w:tr w:rsidR="00E24972" w:rsidRPr="00F5314E" w:rsidTr="009C2042">
        <w:trPr>
          <w:trHeight w:val="1397"/>
        </w:trPr>
        <w:tc>
          <w:tcPr>
            <w:tcW w:w="3282"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Найменування індикатора вимірювання цільового показника 1</w:t>
            </w:r>
            <w:r w:rsidRPr="00F5314E">
              <w:rPr>
                <w:rFonts w:ascii="Times New Roman" w:hAnsi="Times New Roman"/>
                <w:color w:val="000000"/>
                <w:sz w:val="28"/>
                <w:szCs w:val="24"/>
                <w:lang w:eastAsia="uk-UA"/>
              </w:rPr>
              <w:t xml:space="preserve"> </w:t>
            </w:r>
          </w:p>
        </w:tc>
        <w:tc>
          <w:tcPr>
            <w:tcW w:w="4697"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1030" w:right="1022"/>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(по наростаючій) </w:t>
            </w:r>
          </w:p>
        </w:tc>
        <w:tc>
          <w:tcPr>
            <w:tcW w:w="2731"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37"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індикатора </w:t>
            </w:r>
          </w:p>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вимірювання цільового показника 2 (у разі наявності) </w:t>
            </w:r>
            <w:r w:rsidRPr="00F5314E">
              <w:rPr>
                <w:rFonts w:ascii="Times New Roman" w:hAnsi="Times New Roman"/>
                <w:color w:val="000000"/>
                <w:sz w:val="28"/>
                <w:szCs w:val="24"/>
                <w:lang w:eastAsia="uk-UA"/>
              </w:rPr>
              <w:t xml:space="preserve"> </w:t>
            </w:r>
          </w:p>
        </w:tc>
        <w:tc>
          <w:tcPr>
            <w:tcW w:w="4288"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823" w:right="82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(по наростаючій) </w:t>
            </w:r>
          </w:p>
        </w:tc>
      </w:tr>
      <w:tr w:rsidR="00E24972" w:rsidRPr="00F5314E" w:rsidTr="009C2042">
        <w:trPr>
          <w:trHeight w:val="157"/>
        </w:trPr>
        <w:tc>
          <w:tcPr>
            <w:tcW w:w="328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3"/>
              <w:jc w:val="center"/>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1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568"/>
        </w:trPr>
        <w:tc>
          <w:tcPr>
            <w:tcW w:w="3282"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цільового показника 2 </w:t>
            </w:r>
          </w:p>
        </w:tc>
        <w:tc>
          <w:tcPr>
            <w:tcW w:w="2476"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6" w:right="5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Базове  значення 2026 рік (%) </w:t>
            </w:r>
          </w:p>
        </w:tc>
        <w:tc>
          <w:tcPr>
            <w:tcW w:w="2221"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106" w:right="3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Планове  значення (%)  </w:t>
            </w:r>
          </w:p>
        </w:tc>
        <w:tc>
          <w:tcPr>
            <w:tcW w:w="5085"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right="11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c>
          <w:tcPr>
            <w:tcW w:w="1934"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306" w:firstLine="103"/>
              <w:rPr>
                <w:rFonts w:ascii="Times New Roman" w:hAnsi="Times New Roman"/>
                <w:color w:val="000000"/>
                <w:sz w:val="28"/>
                <w:szCs w:val="24"/>
                <w:lang w:eastAsia="uk-UA"/>
              </w:rPr>
            </w:pPr>
            <w:r w:rsidRPr="00F5314E">
              <w:rPr>
                <w:rFonts w:ascii="Times New Roman" w:hAnsi="Times New Roman"/>
                <w:color w:val="000000"/>
                <w:sz w:val="24"/>
                <w:szCs w:val="24"/>
                <w:lang w:eastAsia="uk-UA"/>
              </w:rPr>
              <w:t>Джерело  показника</w:t>
            </w:r>
            <w:r w:rsidRPr="00F5314E">
              <w:rPr>
                <w:rFonts w:ascii="Times New Roman" w:hAnsi="Times New Roman"/>
                <w:color w:val="000000"/>
                <w:sz w:val="28"/>
                <w:szCs w:val="24"/>
                <w:lang w:eastAsia="uk-UA"/>
              </w:rPr>
              <w:t xml:space="preserve"> </w:t>
            </w:r>
          </w:p>
        </w:tc>
      </w:tr>
      <w:tr w:rsidR="00E24972" w:rsidRPr="00F5314E" w:rsidTr="009C2042">
        <w:trPr>
          <w:trHeight w:val="32"/>
        </w:trPr>
        <w:tc>
          <w:tcPr>
            <w:tcW w:w="328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476"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6"/>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221"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c>
          <w:tcPr>
            <w:tcW w:w="2626" w:type="dxa"/>
            <w:tcBorders>
              <w:top w:val="single" w:sz="8" w:space="0" w:color="000000"/>
              <w:left w:val="single" w:sz="8" w:space="0" w:color="000000"/>
              <w:bottom w:val="single" w:sz="8" w:space="0" w:color="000000"/>
              <w:right w:val="single" w:sz="8" w:space="0" w:color="000000"/>
            </w:tcBorders>
            <w:hideMark/>
          </w:tcPr>
          <w:p w:rsidR="00E24972" w:rsidRPr="00E80E87" w:rsidRDefault="00E24972">
            <w:pPr>
              <w:spacing w:line="256" w:lineRule="auto"/>
              <w:ind w:right="54"/>
              <w:jc w:val="center"/>
              <w:rPr>
                <w:rFonts w:ascii="Times New Roman" w:hAnsi="Times New Roman"/>
                <w:color w:val="000000"/>
                <w:sz w:val="28"/>
                <w:szCs w:val="24"/>
                <w:lang w:eastAsia="uk-UA"/>
              </w:rPr>
            </w:pPr>
            <w:r w:rsidRPr="00E80E87">
              <w:rPr>
                <w:rFonts w:ascii="Times New Roman" w:hAnsi="Times New Roman"/>
                <w:color w:val="000000"/>
                <w:sz w:val="24"/>
                <w:szCs w:val="24"/>
                <w:lang w:eastAsia="uk-UA"/>
              </w:rPr>
              <w:t xml:space="preserve">Значення на 2027 рік </w:t>
            </w:r>
          </w:p>
        </w:tc>
        <w:tc>
          <w:tcPr>
            <w:tcW w:w="2459"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1934"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r>
      <w:tr w:rsidR="00E24972" w:rsidRPr="00F5314E" w:rsidTr="009C2042">
        <w:trPr>
          <w:trHeight w:val="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626" w:type="dxa"/>
            <w:tcBorders>
              <w:top w:val="single" w:sz="8" w:space="0" w:color="000000"/>
              <w:left w:val="single" w:sz="8" w:space="0" w:color="000000"/>
              <w:bottom w:val="single" w:sz="8" w:space="0" w:color="000000"/>
              <w:right w:val="single" w:sz="8" w:space="0" w:color="000000"/>
            </w:tcBorders>
            <w:hideMark/>
          </w:tcPr>
          <w:p w:rsidR="00E24972" w:rsidRPr="00E80E87" w:rsidRDefault="00E24972">
            <w:pPr>
              <w:spacing w:line="256" w:lineRule="auto"/>
              <w:ind w:right="54"/>
              <w:jc w:val="center"/>
              <w:rPr>
                <w:rFonts w:ascii="Times New Roman" w:hAnsi="Times New Roman"/>
                <w:color w:val="000000"/>
                <w:sz w:val="28"/>
                <w:szCs w:val="24"/>
                <w:lang w:eastAsia="uk-UA"/>
              </w:rPr>
            </w:pPr>
            <w:r w:rsidRPr="00E80E87">
              <w:rPr>
                <w:rFonts w:ascii="Times New Roman" w:hAnsi="Times New Roman"/>
                <w:color w:val="000000"/>
                <w:sz w:val="24"/>
                <w:szCs w:val="24"/>
                <w:lang w:eastAsia="uk-UA"/>
              </w:rPr>
              <w:t xml:space="preserve">Значення на 2028 рік </w:t>
            </w:r>
          </w:p>
        </w:tc>
        <w:tc>
          <w:tcPr>
            <w:tcW w:w="2459"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r>
      <w:tr w:rsidR="00E24972" w:rsidRPr="00F5314E" w:rsidTr="009C2042">
        <w:trPr>
          <w:trHeight w:val="5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626" w:type="dxa"/>
            <w:tcBorders>
              <w:top w:val="single" w:sz="8" w:space="0" w:color="000000"/>
              <w:left w:val="single" w:sz="8" w:space="0" w:color="000000"/>
              <w:bottom w:val="single" w:sz="8" w:space="0" w:color="000000"/>
              <w:right w:val="single" w:sz="8" w:space="0" w:color="000000"/>
            </w:tcBorders>
            <w:hideMark/>
          </w:tcPr>
          <w:p w:rsidR="00E24972" w:rsidRPr="00E80E87" w:rsidRDefault="00E24972">
            <w:pPr>
              <w:spacing w:line="256" w:lineRule="auto"/>
              <w:ind w:right="54"/>
              <w:jc w:val="center"/>
              <w:rPr>
                <w:rFonts w:ascii="Times New Roman" w:hAnsi="Times New Roman"/>
                <w:color w:val="000000"/>
                <w:sz w:val="28"/>
                <w:szCs w:val="24"/>
                <w:lang w:eastAsia="uk-UA"/>
              </w:rPr>
            </w:pPr>
            <w:r w:rsidRPr="00E80E87">
              <w:rPr>
                <w:rFonts w:ascii="Times New Roman" w:hAnsi="Times New Roman"/>
                <w:color w:val="000000"/>
                <w:sz w:val="24"/>
                <w:szCs w:val="24"/>
                <w:lang w:eastAsia="uk-UA"/>
              </w:rPr>
              <w:t xml:space="preserve">Значення на 2029 рік </w:t>
            </w:r>
          </w:p>
        </w:tc>
        <w:tc>
          <w:tcPr>
            <w:tcW w:w="2459"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r>
      <w:tr w:rsidR="00E24972" w:rsidRPr="00F5314E" w:rsidTr="009C2042">
        <w:trPr>
          <w:trHeight w:val="1395"/>
        </w:trPr>
        <w:tc>
          <w:tcPr>
            <w:tcW w:w="3282"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Найменування індикатора вимірювання цільового показника 2</w:t>
            </w:r>
            <w:r w:rsidRPr="00F5314E">
              <w:rPr>
                <w:rFonts w:ascii="Times New Roman" w:hAnsi="Times New Roman"/>
                <w:color w:val="000000"/>
                <w:sz w:val="28"/>
                <w:szCs w:val="24"/>
                <w:lang w:eastAsia="uk-UA"/>
              </w:rPr>
              <w:t xml:space="preserve"> </w:t>
            </w:r>
          </w:p>
        </w:tc>
        <w:tc>
          <w:tcPr>
            <w:tcW w:w="4697"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right="11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c>
          <w:tcPr>
            <w:tcW w:w="2731"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37"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індикатора </w:t>
            </w:r>
          </w:p>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вимірювання цільового показника n (у разі наявності) </w:t>
            </w:r>
            <w:r w:rsidRPr="00F5314E">
              <w:rPr>
                <w:rFonts w:ascii="Times New Roman" w:hAnsi="Times New Roman"/>
                <w:color w:val="000000"/>
                <w:sz w:val="28"/>
                <w:szCs w:val="24"/>
                <w:lang w:eastAsia="uk-UA"/>
              </w:rPr>
              <w:t xml:space="preserve"> </w:t>
            </w:r>
          </w:p>
        </w:tc>
        <w:tc>
          <w:tcPr>
            <w:tcW w:w="4288"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right="12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r>
      <w:tr w:rsidR="00E24972" w:rsidRPr="00F5314E" w:rsidTr="009C2042">
        <w:trPr>
          <w:trHeight w:val="64"/>
        </w:trPr>
        <w:tc>
          <w:tcPr>
            <w:tcW w:w="328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3"/>
              <w:jc w:val="center"/>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1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1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56"/>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2221"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731" w:type="dxa"/>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354"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2" w:right="20"/>
              <w:jc w:val="center"/>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1934"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1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bl>
    <w:p w:rsidR="00E24972" w:rsidRPr="00F5314E" w:rsidRDefault="00E24972" w:rsidP="00E24972">
      <w:pPr>
        <w:spacing w:line="256" w:lineRule="auto"/>
        <w:ind w:left="-847" w:right="15140"/>
        <w:rPr>
          <w:rFonts w:ascii="Times New Roman" w:hAnsi="Times New Roman"/>
          <w:color w:val="000000"/>
          <w:kern w:val="2"/>
          <w:sz w:val="28"/>
          <w:szCs w:val="24"/>
          <w:lang w:eastAsia="uk-UA"/>
        </w:rPr>
      </w:pPr>
    </w:p>
    <w:tbl>
      <w:tblPr>
        <w:tblStyle w:val="TableGrid1"/>
        <w:tblW w:w="14998" w:type="dxa"/>
        <w:tblInd w:w="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 w:type="dxa"/>
          <w:left w:w="106" w:type="dxa"/>
          <w:right w:w="115" w:type="dxa"/>
        </w:tblCellMar>
        <w:tblLook w:val="04A0"/>
      </w:tblPr>
      <w:tblGrid>
        <w:gridCol w:w="3262"/>
        <w:gridCol w:w="1210"/>
        <w:gridCol w:w="1254"/>
        <w:gridCol w:w="718"/>
        <w:gridCol w:w="426"/>
        <w:gridCol w:w="1074"/>
        <w:gridCol w:w="1533"/>
        <w:gridCol w:w="1166"/>
        <w:gridCol w:w="2425"/>
        <w:gridCol w:w="1930"/>
      </w:tblGrid>
      <w:tr w:rsidR="00E24972" w:rsidRPr="00F5314E" w:rsidTr="009C2042">
        <w:trPr>
          <w:trHeight w:val="34"/>
        </w:trPr>
        <w:tc>
          <w:tcPr>
            <w:tcW w:w="6870" w:type="dxa"/>
            <w:gridSpan w:val="5"/>
            <w:shd w:val="clear" w:color="auto" w:fill="auto"/>
            <w:hideMark/>
          </w:tcPr>
          <w:p w:rsidR="00E24972" w:rsidRPr="00F5314E" w:rsidRDefault="00E24972" w:rsidP="009C2042">
            <w:pPr>
              <w:spacing w:after="22" w:line="256" w:lineRule="auto"/>
              <w:ind w:left="5"/>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критерію відповідності 1 (у разі наявності) </w:t>
            </w:r>
          </w:p>
        </w:tc>
        <w:tc>
          <w:tcPr>
            <w:tcW w:w="8128" w:type="dxa"/>
            <w:gridSpan w:val="5"/>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r>
      <w:tr w:rsidR="00E24972" w:rsidRPr="00F5314E" w:rsidTr="009C2042">
        <w:trPr>
          <w:trHeight w:val="177"/>
        </w:trPr>
        <w:tc>
          <w:tcPr>
            <w:tcW w:w="6870" w:type="dxa"/>
            <w:gridSpan w:val="5"/>
            <w:shd w:val="clear" w:color="auto" w:fill="auto"/>
            <w:hideMark/>
          </w:tcPr>
          <w:p w:rsidR="00E24972" w:rsidRPr="00F5314E" w:rsidRDefault="00E24972" w:rsidP="009C2042">
            <w:pPr>
              <w:spacing w:after="22" w:line="256" w:lineRule="auto"/>
              <w:ind w:left="5"/>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критерію відповідності n  (у разі наявності) </w:t>
            </w:r>
          </w:p>
        </w:tc>
        <w:tc>
          <w:tcPr>
            <w:tcW w:w="8128" w:type="dxa"/>
            <w:gridSpan w:val="5"/>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r>
      <w:tr w:rsidR="00E24972" w:rsidRPr="00F5314E" w:rsidTr="009C2042">
        <w:trPr>
          <w:trHeight w:val="845"/>
        </w:trPr>
        <w:tc>
          <w:tcPr>
            <w:tcW w:w="10643" w:type="dxa"/>
            <w:gridSpan w:val="8"/>
            <w:shd w:val="clear" w:color="auto" w:fill="auto"/>
            <w:hideMark/>
          </w:tcPr>
          <w:p w:rsidR="00E24972" w:rsidRPr="00F5314E" w:rsidRDefault="00E24972">
            <w:pPr>
              <w:spacing w:after="18" w:line="256" w:lineRule="auto"/>
              <w:ind w:left="2"/>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lastRenderedPageBreak/>
              <w:t xml:space="preserve">Назва діючих програм публічних інвестицій, що реалізуються в межах відповідного напряму </w:t>
            </w:r>
          </w:p>
          <w:p w:rsidR="00E24972" w:rsidRPr="00F5314E" w:rsidRDefault="00E24972">
            <w:pPr>
              <w:spacing w:line="256" w:lineRule="auto"/>
              <w:ind w:left="6"/>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(у разі наявності) </w:t>
            </w:r>
          </w:p>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55" w:type="dxa"/>
            <w:gridSpan w:val="2"/>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Унікальний ідентифікатор в Єдиній інформаційній системі управління публічними інвестиційними проектами </w:t>
            </w:r>
          </w:p>
        </w:tc>
      </w:tr>
      <w:tr w:rsidR="00E24972" w:rsidRPr="00F5314E" w:rsidTr="002E27EE">
        <w:trPr>
          <w:trHeight w:val="34"/>
        </w:trPr>
        <w:tc>
          <w:tcPr>
            <w:tcW w:w="10643" w:type="dxa"/>
            <w:gridSpan w:val="8"/>
            <w:shd w:val="clear" w:color="auto" w:fill="auto"/>
            <w:hideMark/>
          </w:tcPr>
          <w:p w:rsidR="00E24972" w:rsidRPr="00F5314E" w:rsidRDefault="00E24972">
            <w:pPr>
              <w:spacing w:line="256" w:lineRule="auto"/>
              <w:ind w:left="6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55" w:type="dxa"/>
            <w:gridSpan w:val="2"/>
            <w:shd w:val="clear" w:color="auto" w:fill="auto"/>
            <w:hideMark/>
          </w:tcPr>
          <w:p w:rsidR="00E24972" w:rsidRPr="00F5314E" w:rsidRDefault="00E24972">
            <w:pPr>
              <w:spacing w:line="256" w:lineRule="auto"/>
              <w:ind w:left="71"/>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843"/>
        </w:trPr>
        <w:tc>
          <w:tcPr>
            <w:tcW w:w="10643" w:type="dxa"/>
            <w:gridSpan w:val="8"/>
            <w:shd w:val="clear" w:color="auto" w:fill="auto"/>
            <w:hideMark/>
          </w:tcPr>
          <w:p w:rsidR="00E24972" w:rsidRPr="00F5314E" w:rsidRDefault="00E24972">
            <w:pPr>
              <w:spacing w:after="21" w:line="256" w:lineRule="auto"/>
              <w:ind w:left="77"/>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Назва діючих публічних інвестиційних проектів, що реалізуються в межах відповідного напряму (у </w:t>
            </w:r>
          </w:p>
          <w:p w:rsidR="00E24972" w:rsidRPr="00F5314E" w:rsidRDefault="00E24972">
            <w:pPr>
              <w:spacing w:line="256" w:lineRule="auto"/>
              <w:ind w:left="9"/>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разі наявності) </w:t>
            </w:r>
          </w:p>
          <w:p w:rsidR="00E24972" w:rsidRPr="00F5314E" w:rsidRDefault="00E24972">
            <w:pPr>
              <w:spacing w:line="256" w:lineRule="auto"/>
              <w:ind w:left="6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55" w:type="dxa"/>
            <w:gridSpan w:val="2"/>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Унікальний ідентифікатор в Єдиній інформаційній системі управління публічними інвестиційними проектами </w:t>
            </w:r>
          </w:p>
        </w:tc>
      </w:tr>
      <w:tr w:rsidR="00E24972" w:rsidRPr="00F5314E" w:rsidTr="009C2042">
        <w:trPr>
          <w:trHeight w:val="601"/>
        </w:trPr>
        <w:tc>
          <w:tcPr>
            <w:tcW w:w="10643" w:type="dxa"/>
            <w:gridSpan w:val="8"/>
            <w:shd w:val="clear" w:color="auto" w:fill="auto"/>
            <w:hideMark/>
          </w:tcPr>
          <w:p w:rsidR="00E24972" w:rsidRPr="00F5314E" w:rsidRDefault="00E24972">
            <w:pPr>
              <w:spacing w:line="256" w:lineRule="auto"/>
              <w:ind w:left="6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55" w:type="dxa"/>
            <w:gridSpan w:val="2"/>
            <w:shd w:val="clear" w:color="auto" w:fill="auto"/>
            <w:hideMark/>
          </w:tcPr>
          <w:p w:rsidR="00E24972" w:rsidRPr="00F5314E" w:rsidRDefault="00E24972">
            <w:pPr>
              <w:spacing w:line="256" w:lineRule="auto"/>
              <w:ind w:left="71"/>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2E27EE">
        <w:trPr>
          <w:trHeight w:val="34"/>
        </w:trPr>
        <w:tc>
          <w:tcPr>
            <w:tcW w:w="5726" w:type="dxa"/>
            <w:gridSpan w:val="3"/>
            <w:shd w:val="clear" w:color="auto" w:fill="auto"/>
            <w:hideMark/>
          </w:tcPr>
          <w:p w:rsidR="00E24972" w:rsidRPr="00F5314E" w:rsidRDefault="00E24972">
            <w:pPr>
              <w:spacing w:line="256" w:lineRule="auto"/>
              <w:ind w:left="6"/>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Додаткова інформація </w:t>
            </w:r>
          </w:p>
        </w:tc>
        <w:tc>
          <w:tcPr>
            <w:tcW w:w="9272" w:type="dxa"/>
            <w:gridSpan w:val="7"/>
            <w:shd w:val="clear" w:color="auto" w:fill="auto"/>
            <w:hideMark/>
          </w:tcPr>
          <w:p w:rsidR="00E24972" w:rsidRPr="00F5314E" w:rsidRDefault="00E24972">
            <w:pPr>
              <w:spacing w:line="256" w:lineRule="auto"/>
              <w:ind w:left="3"/>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2E27EE">
        <w:trPr>
          <w:trHeight w:val="34"/>
        </w:trPr>
        <w:tc>
          <w:tcPr>
            <w:tcW w:w="14998" w:type="dxa"/>
            <w:gridSpan w:val="10"/>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b/>
                <w:color w:val="000000"/>
                <w:sz w:val="24"/>
                <w:szCs w:val="24"/>
                <w:lang w:eastAsia="uk-UA"/>
              </w:rPr>
              <w:t xml:space="preserve">Напрям публічного інвестування № n  у рейтингу </w:t>
            </w:r>
          </w:p>
        </w:tc>
      </w:tr>
      <w:tr w:rsidR="00E24972" w:rsidRPr="00F5314E" w:rsidTr="009C2042">
        <w:trPr>
          <w:trHeight w:val="572"/>
        </w:trPr>
        <w:tc>
          <w:tcPr>
            <w:tcW w:w="5726" w:type="dxa"/>
            <w:gridSpan w:val="3"/>
            <w:shd w:val="clear" w:color="auto" w:fill="auto"/>
            <w:hideMark/>
          </w:tcPr>
          <w:p w:rsidR="00E24972" w:rsidRPr="00F5314E" w:rsidRDefault="00E24972">
            <w:pPr>
              <w:spacing w:line="256" w:lineRule="auto"/>
              <w:rPr>
                <w:rFonts w:ascii="Times New Roman" w:hAnsi="Times New Roman"/>
                <w:color w:val="000000"/>
                <w:sz w:val="28"/>
                <w:szCs w:val="24"/>
                <w:lang w:eastAsia="uk-UA"/>
              </w:rPr>
            </w:pPr>
            <w:proofErr w:type="spellStart"/>
            <w:r w:rsidRPr="00F5314E">
              <w:rPr>
                <w:rFonts w:ascii="Times New Roman" w:hAnsi="Times New Roman"/>
                <w:color w:val="000000"/>
                <w:sz w:val="24"/>
                <w:szCs w:val="24"/>
                <w:lang w:eastAsia="uk-UA"/>
              </w:rPr>
              <w:t>Підсектор</w:t>
            </w:r>
            <w:proofErr w:type="spellEnd"/>
            <w:r w:rsidRPr="00F5314E">
              <w:rPr>
                <w:rFonts w:ascii="Times New Roman" w:hAnsi="Times New Roman"/>
                <w:color w:val="000000"/>
                <w:sz w:val="24"/>
                <w:szCs w:val="24"/>
                <w:lang w:eastAsia="uk-UA"/>
              </w:rPr>
              <w:t xml:space="preserve"> галузі (сектора) для публічного інвестування </w:t>
            </w:r>
          </w:p>
        </w:tc>
        <w:tc>
          <w:tcPr>
            <w:tcW w:w="9272" w:type="dxa"/>
            <w:gridSpan w:val="7"/>
            <w:shd w:val="clear" w:color="auto" w:fill="auto"/>
            <w:hideMark/>
          </w:tcPr>
          <w:p w:rsidR="00E24972" w:rsidRPr="00F5314E" w:rsidRDefault="00E24972">
            <w:pPr>
              <w:spacing w:line="256" w:lineRule="auto"/>
              <w:ind w:left="3"/>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571"/>
        </w:trPr>
        <w:tc>
          <w:tcPr>
            <w:tcW w:w="5726" w:type="dxa"/>
            <w:gridSpan w:val="3"/>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Назва напряму публічного інвестування (далі -  напрям)  </w:t>
            </w:r>
          </w:p>
        </w:tc>
        <w:tc>
          <w:tcPr>
            <w:tcW w:w="9272" w:type="dxa"/>
            <w:gridSpan w:val="7"/>
            <w:shd w:val="clear" w:color="auto" w:fill="auto"/>
            <w:hideMark/>
          </w:tcPr>
          <w:p w:rsidR="00E24972" w:rsidRPr="00F5314E" w:rsidRDefault="00E24972">
            <w:pPr>
              <w:spacing w:line="256" w:lineRule="auto"/>
              <w:ind w:left="3"/>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461"/>
        </w:trPr>
        <w:tc>
          <w:tcPr>
            <w:tcW w:w="5726" w:type="dxa"/>
            <w:gridSpan w:val="3"/>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документа стратегічного планування </w:t>
            </w:r>
          </w:p>
        </w:tc>
        <w:tc>
          <w:tcPr>
            <w:tcW w:w="9272" w:type="dxa"/>
            <w:gridSpan w:val="7"/>
            <w:shd w:val="clear" w:color="auto" w:fill="auto"/>
            <w:hideMark/>
          </w:tcPr>
          <w:p w:rsidR="00E24972" w:rsidRPr="00F5314E" w:rsidRDefault="00E24972">
            <w:pPr>
              <w:spacing w:line="256" w:lineRule="auto"/>
              <w:ind w:left="3"/>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460"/>
        </w:trPr>
        <w:tc>
          <w:tcPr>
            <w:tcW w:w="5726" w:type="dxa"/>
            <w:gridSpan w:val="3"/>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Завдання документа стратегічного планування </w:t>
            </w:r>
          </w:p>
        </w:tc>
        <w:tc>
          <w:tcPr>
            <w:tcW w:w="9272" w:type="dxa"/>
            <w:gridSpan w:val="7"/>
            <w:shd w:val="clear" w:color="auto" w:fill="auto"/>
            <w:hideMark/>
          </w:tcPr>
          <w:p w:rsidR="00E24972" w:rsidRPr="00F5314E" w:rsidRDefault="00E24972">
            <w:pPr>
              <w:spacing w:line="256" w:lineRule="auto"/>
              <w:ind w:left="3"/>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477"/>
        </w:trPr>
        <w:tc>
          <w:tcPr>
            <w:tcW w:w="14998" w:type="dxa"/>
            <w:gridSpan w:val="10"/>
            <w:shd w:val="clear" w:color="auto" w:fill="auto"/>
            <w:hideMark/>
          </w:tcPr>
          <w:p w:rsidR="00E24972" w:rsidRPr="00F5314E" w:rsidRDefault="00E24972">
            <w:pPr>
              <w:spacing w:line="256" w:lineRule="auto"/>
              <w:ind w:left="2"/>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Орієнтовні фінансові потреби для реалізації напряму публічного інвестування (за наявності розрахунків)  </w:t>
            </w:r>
          </w:p>
        </w:tc>
      </w:tr>
      <w:tr w:rsidR="00E24972" w:rsidRPr="00F5314E" w:rsidTr="002E27EE">
        <w:trPr>
          <w:trHeight w:val="506"/>
        </w:trPr>
        <w:tc>
          <w:tcPr>
            <w:tcW w:w="3262" w:type="dxa"/>
            <w:shd w:val="clear" w:color="auto" w:fill="auto"/>
            <w:hideMark/>
          </w:tcPr>
          <w:p w:rsidR="00E24972" w:rsidRPr="00F5314E" w:rsidRDefault="00E24972" w:rsidP="002E27EE">
            <w:pPr>
              <w:spacing w:line="256" w:lineRule="auto"/>
              <w:rPr>
                <w:rFonts w:ascii="Times New Roman" w:hAnsi="Times New Roman"/>
                <w:color w:val="000000"/>
                <w:sz w:val="28"/>
                <w:szCs w:val="24"/>
                <w:lang w:eastAsia="uk-UA"/>
              </w:rPr>
            </w:pPr>
            <w:r w:rsidRPr="002E27EE">
              <w:rPr>
                <w:rFonts w:ascii="Times New Roman" w:hAnsi="Times New Roman"/>
                <w:color w:val="000000"/>
                <w:sz w:val="24"/>
                <w:szCs w:val="24"/>
                <w:lang w:eastAsia="uk-UA"/>
              </w:rPr>
              <w:t xml:space="preserve">2027 </w:t>
            </w:r>
            <w:r w:rsidR="002E27EE" w:rsidRPr="002E27EE">
              <w:rPr>
                <w:rFonts w:ascii="Times New Roman" w:hAnsi="Times New Roman"/>
                <w:color w:val="000000"/>
                <w:sz w:val="24"/>
                <w:szCs w:val="24"/>
                <w:lang w:eastAsia="uk-UA"/>
              </w:rPr>
              <w:t>р</w:t>
            </w:r>
            <w:r w:rsidR="002E27EE">
              <w:rPr>
                <w:rFonts w:ascii="Times New Roman" w:hAnsi="Times New Roman"/>
                <w:color w:val="000000"/>
                <w:sz w:val="24"/>
                <w:szCs w:val="24"/>
                <w:lang w:eastAsia="uk-UA"/>
              </w:rPr>
              <w:t>ік_____________ грн.</w:t>
            </w:r>
            <w:r w:rsidRPr="00F5314E">
              <w:rPr>
                <w:rFonts w:ascii="Times New Roman" w:hAnsi="Times New Roman"/>
                <w:color w:val="000000"/>
                <w:sz w:val="24"/>
                <w:szCs w:val="24"/>
                <w:lang w:eastAsia="uk-UA"/>
              </w:rPr>
              <w:t xml:space="preserve"> </w:t>
            </w:r>
            <w:r w:rsidRPr="00F5314E">
              <w:rPr>
                <w:rFonts w:ascii="Times New Roman" w:hAnsi="Times New Roman"/>
                <w:color w:val="000000"/>
                <w:sz w:val="28"/>
                <w:szCs w:val="24"/>
                <w:lang w:eastAsia="uk-UA"/>
              </w:rPr>
              <w:t xml:space="preserve"> </w:t>
            </w:r>
          </w:p>
        </w:tc>
        <w:tc>
          <w:tcPr>
            <w:tcW w:w="3182" w:type="dxa"/>
            <w:gridSpan w:val="3"/>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2E27EE">
              <w:rPr>
                <w:rFonts w:ascii="Times New Roman" w:hAnsi="Times New Roman"/>
                <w:color w:val="000000"/>
                <w:sz w:val="24"/>
                <w:szCs w:val="24"/>
                <w:lang w:eastAsia="uk-UA"/>
              </w:rPr>
              <w:t xml:space="preserve">2028 </w:t>
            </w:r>
            <w:r w:rsidRPr="00F5314E">
              <w:rPr>
                <w:rFonts w:ascii="Times New Roman" w:hAnsi="Times New Roman"/>
                <w:color w:val="000000"/>
                <w:sz w:val="24"/>
                <w:szCs w:val="24"/>
                <w:lang w:eastAsia="uk-UA"/>
              </w:rPr>
              <w:t xml:space="preserve">рік ____________ </w:t>
            </w:r>
            <w:r w:rsidR="002E27EE">
              <w:rPr>
                <w:rFonts w:ascii="Times New Roman" w:hAnsi="Times New Roman"/>
                <w:color w:val="000000"/>
                <w:sz w:val="24"/>
                <w:szCs w:val="24"/>
                <w:lang w:eastAsia="uk-UA"/>
              </w:rPr>
              <w:t>грн.</w:t>
            </w:r>
          </w:p>
        </w:tc>
        <w:tc>
          <w:tcPr>
            <w:tcW w:w="3033" w:type="dxa"/>
            <w:gridSpan w:val="3"/>
            <w:shd w:val="clear" w:color="auto" w:fill="auto"/>
            <w:hideMark/>
          </w:tcPr>
          <w:p w:rsidR="00E24972" w:rsidRPr="00F5314E" w:rsidRDefault="002E27EE">
            <w:pPr>
              <w:spacing w:line="256" w:lineRule="auto"/>
              <w:ind w:left="2"/>
              <w:rPr>
                <w:rFonts w:ascii="Times New Roman" w:hAnsi="Times New Roman"/>
                <w:color w:val="000000"/>
                <w:sz w:val="28"/>
                <w:szCs w:val="24"/>
                <w:lang w:eastAsia="uk-UA"/>
              </w:rPr>
            </w:pPr>
            <w:r>
              <w:rPr>
                <w:rFonts w:ascii="Times New Roman" w:hAnsi="Times New Roman"/>
                <w:color w:val="000000"/>
                <w:sz w:val="24"/>
                <w:szCs w:val="24"/>
                <w:lang w:eastAsia="uk-UA"/>
              </w:rPr>
              <w:t>2029 рік ________</w:t>
            </w:r>
            <w:r w:rsidR="00E24972" w:rsidRPr="00F5314E">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грн.</w:t>
            </w:r>
          </w:p>
        </w:tc>
        <w:tc>
          <w:tcPr>
            <w:tcW w:w="5521" w:type="dxa"/>
            <w:gridSpan w:val="3"/>
            <w:shd w:val="clear" w:color="auto" w:fill="auto"/>
            <w:hideMark/>
          </w:tcPr>
          <w:p w:rsidR="00E24972" w:rsidRPr="00F5314E" w:rsidRDefault="00E24972">
            <w:pPr>
              <w:spacing w:line="256" w:lineRule="auto"/>
              <w:ind w:left="2"/>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Всього __________грн </w:t>
            </w:r>
            <w:r w:rsidR="00E80E87">
              <w:rPr>
                <w:rFonts w:ascii="Times New Roman" w:hAnsi="Times New Roman"/>
                <w:color w:val="000000"/>
                <w:sz w:val="24"/>
                <w:szCs w:val="24"/>
                <w:lang w:eastAsia="uk-UA"/>
              </w:rPr>
              <w:t>.</w:t>
            </w:r>
          </w:p>
        </w:tc>
      </w:tr>
      <w:tr w:rsidR="00E24972" w:rsidRPr="00F5314E" w:rsidTr="009C2042">
        <w:trPr>
          <w:trHeight w:val="569"/>
        </w:trPr>
        <w:tc>
          <w:tcPr>
            <w:tcW w:w="4472" w:type="dxa"/>
            <w:gridSpan w:val="2"/>
            <w:shd w:val="clear" w:color="auto" w:fill="auto"/>
            <w:hideMark/>
          </w:tcPr>
          <w:p w:rsidR="00E24972" w:rsidRPr="00F5314E" w:rsidRDefault="00E24972">
            <w:pPr>
              <w:spacing w:after="22"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Потенційні джерела фінансування </w:t>
            </w:r>
          </w:p>
          <w:p w:rsidR="00E24972" w:rsidRPr="00F5314E" w:rsidRDefault="00E24972">
            <w:pPr>
              <w:spacing w:line="256" w:lineRule="auto"/>
              <w:ind w:left="9"/>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(у разі наявності) </w:t>
            </w:r>
          </w:p>
        </w:tc>
        <w:tc>
          <w:tcPr>
            <w:tcW w:w="10526" w:type="dxa"/>
            <w:gridSpan w:val="8"/>
            <w:shd w:val="clear" w:color="auto" w:fill="auto"/>
            <w:hideMark/>
          </w:tcPr>
          <w:p w:rsidR="00E24972" w:rsidRPr="00F5314E" w:rsidRDefault="00E24972">
            <w:pPr>
              <w:spacing w:line="256" w:lineRule="auto"/>
              <w:ind w:left="5"/>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9C2042">
        <w:trPr>
          <w:trHeight w:val="570"/>
        </w:trPr>
        <w:tc>
          <w:tcPr>
            <w:tcW w:w="3262" w:type="dxa"/>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цільового показника 1 </w:t>
            </w:r>
          </w:p>
        </w:tc>
        <w:tc>
          <w:tcPr>
            <w:tcW w:w="2464" w:type="dxa"/>
            <w:gridSpan w:val="2"/>
            <w:shd w:val="clear" w:color="auto" w:fill="auto"/>
            <w:hideMark/>
          </w:tcPr>
          <w:p w:rsidR="00E24972" w:rsidRPr="00F5314E" w:rsidRDefault="00E24972">
            <w:pPr>
              <w:spacing w:line="256" w:lineRule="auto"/>
              <w:ind w:left="331" w:right="200"/>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Базове  значення (%) </w:t>
            </w:r>
          </w:p>
        </w:tc>
        <w:tc>
          <w:tcPr>
            <w:tcW w:w="2218" w:type="dxa"/>
            <w:gridSpan w:val="3"/>
            <w:shd w:val="clear" w:color="auto" w:fill="auto"/>
            <w:hideMark/>
          </w:tcPr>
          <w:p w:rsidR="00E24972" w:rsidRPr="00F5314E" w:rsidRDefault="00E24972">
            <w:pPr>
              <w:spacing w:line="256" w:lineRule="auto"/>
              <w:ind w:left="109"/>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Планове  значення (%)  </w:t>
            </w:r>
          </w:p>
        </w:tc>
        <w:tc>
          <w:tcPr>
            <w:tcW w:w="5124" w:type="dxa"/>
            <w:gridSpan w:val="3"/>
            <w:shd w:val="clear" w:color="auto" w:fill="auto"/>
            <w:hideMark/>
          </w:tcPr>
          <w:p w:rsidR="00E24972" w:rsidRPr="00F5314E" w:rsidRDefault="00E24972">
            <w:pPr>
              <w:spacing w:line="256" w:lineRule="auto"/>
              <w:ind w:right="55"/>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c>
          <w:tcPr>
            <w:tcW w:w="1930" w:type="dxa"/>
            <w:shd w:val="clear" w:color="auto" w:fill="auto"/>
            <w:hideMark/>
          </w:tcPr>
          <w:p w:rsidR="00E24972" w:rsidRPr="00F5314E" w:rsidRDefault="00E24972">
            <w:pPr>
              <w:spacing w:line="256" w:lineRule="auto"/>
              <w:ind w:left="308" w:firstLine="103"/>
              <w:rPr>
                <w:rFonts w:ascii="Times New Roman" w:hAnsi="Times New Roman"/>
                <w:color w:val="000000"/>
                <w:sz w:val="28"/>
                <w:szCs w:val="24"/>
                <w:lang w:eastAsia="uk-UA"/>
              </w:rPr>
            </w:pPr>
            <w:r w:rsidRPr="00F5314E">
              <w:rPr>
                <w:rFonts w:ascii="Times New Roman" w:hAnsi="Times New Roman"/>
                <w:color w:val="000000"/>
                <w:sz w:val="24"/>
                <w:szCs w:val="24"/>
                <w:lang w:eastAsia="uk-UA"/>
              </w:rPr>
              <w:t>Джерело  показника</w:t>
            </w:r>
            <w:r w:rsidRPr="00F5314E">
              <w:rPr>
                <w:rFonts w:ascii="Times New Roman" w:hAnsi="Times New Roman"/>
                <w:color w:val="000000"/>
                <w:sz w:val="28"/>
                <w:szCs w:val="24"/>
                <w:lang w:eastAsia="uk-UA"/>
              </w:rPr>
              <w:t xml:space="preserve"> </w:t>
            </w:r>
          </w:p>
        </w:tc>
      </w:tr>
    </w:tbl>
    <w:p w:rsidR="00E24972" w:rsidRPr="00F5314E" w:rsidRDefault="00E24972" w:rsidP="00E24972">
      <w:pPr>
        <w:spacing w:line="256" w:lineRule="auto"/>
        <w:ind w:left="-847" w:right="15140"/>
        <w:rPr>
          <w:rFonts w:ascii="Times New Roman" w:hAnsi="Times New Roman"/>
          <w:color w:val="000000"/>
          <w:kern w:val="2"/>
          <w:sz w:val="28"/>
          <w:szCs w:val="24"/>
          <w:lang w:eastAsia="uk-UA"/>
        </w:rPr>
      </w:pPr>
    </w:p>
    <w:tbl>
      <w:tblPr>
        <w:tblStyle w:val="TableGrid1"/>
        <w:tblW w:w="14998" w:type="dxa"/>
        <w:tblInd w:w="466" w:type="dxa"/>
        <w:tblCellMar>
          <w:top w:w="11" w:type="dxa"/>
          <w:left w:w="106" w:type="dxa"/>
        </w:tblCellMar>
        <w:tblLook w:val="04A0"/>
      </w:tblPr>
      <w:tblGrid>
        <w:gridCol w:w="3281"/>
        <w:gridCol w:w="1483"/>
        <w:gridCol w:w="993"/>
        <w:gridCol w:w="2219"/>
        <w:gridCol w:w="2623"/>
        <w:gridCol w:w="112"/>
        <w:gridCol w:w="2355"/>
        <w:gridCol w:w="1932"/>
      </w:tblGrid>
      <w:tr w:rsidR="00E24972" w:rsidRPr="00F5314E" w:rsidTr="002E27EE">
        <w:trPr>
          <w:trHeight w:val="323"/>
        </w:trPr>
        <w:tc>
          <w:tcPr>
            <w:tcW w:w="328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right="49"/>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476" w:type="dxa"/>
            <w:gridSpan w:val="2"/>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right="46"/>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220"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right="38"/>
              <w:jc w:val="center"/>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c>
          <w:tcPr>
            <w:tcW w:w="2624" w:type="dxa"/>
            <w:tcBorders>
              <w:top w:val="single" w:sz="8" w:space="0" w:color="000000"/>
              <w:left w:val="single" w:sz="8" w:space="0" w:color="000000"/>
              <w:bottom w:val="single" w:sz="8" w:space="0" w:color="000000"/>
              <w:right w:val="single" w:sz="8" w:space="0" w:color="000000"/>
            </w:tcBorders>
            <w:hideMark/>
          </w:tcPr>
          <w:p w:rsidR="00E24972" w:rsidRPr="002E27EE" w:rsidRDefault="00E24972">
            <w:pPr>
              <w:spacing w:line="256" w:lineRule="auto"/>
              <w:ind w:left="2"/>
              <w:rPr>
                <w:rFonts w:ascii="Times New Roman" w:hAnsi="Times New Roman"/>
                <w:color w:val="000000"/>
                <w:sz w:val="28"/>
                <w:szCs w:val="24"/>
                <w:lang w:eastAsia="uk-UA"/>
              </w:rPr>
            </w:pPr>
            <w:r w:rsidRPr="002E27EE">
              <w:rPr>
                <w:rFonts w:ascii="Times New Roman" w:hAnsi="Times New Roman"/>
                <w:color w:val="000000"/>
                <w:sz w:val="24"/>
                <w:szCs w:val="24"/>
                <w:lang w:eastAsia="uk-UA"/>
              </w:rPr>
              <w:t xml:space="preserve">Значення на 2027 рік </w:t>
            </w:r>
          </w:p>
        </w:tc>
        <w:tc>
          <w:tcPr>
            <w:tcW w:w="2462"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193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2"/>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r>
      <w:tr w:rsidR="00E24972" w:rsidRPr="00F5314E" w:rsidTr="002E27EE">
        <w:trPr>
          <w:trHeight w:val="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624" w:type="dxa"/>
            <w:tcBorders>
              <w:top w:val="single" w:sz="8" w:space="0" w:color="000000"/>
              <w:left w:val="single" w:sz="8" w:space="0" w:color="000000"/>
              <w:bottom w:val="single" w:sz="8" w:space="0" w:color="000000"/>
              <w:right w:val="single" w:sz="8" w:space="0" w:color="000000"/>
            </w:tcBorders>
            <w:hideMark/>
          </w:tcPr>
          <w:p w:rsidR="00E24972" w:rsidRPr="002E27EE" w:rsidRDefault="00E24972">
            <w:pPr>
              <w:spacing w:line="256" w:lineRule="auto"/>
              <w:ind w:left="2"/>
              <w:rPr>
                <w:rFonts w:ascii="Times New Roman" w:hAnsi="Times New Roman"/>
                <w:color w:val="000000"/>
                <w:sz w:val="28"/>
                <w:szCs w:val="24"/>
                <w:lang w:eastAsia="uk-UA"/>
              </w:rPr>
            </w:pPr>
            <w:r w:rsidRPr="002E27EE">
              <w:rPr>
                <w:rFonts w:ascii="Times New Roman" w:hAnsi="Times New Roman"/>
                <w:color w:val="000000"/>
                <w:sz w:val="24"/>
                <w:szCs w:val="24"/>
                <w:lang w:eastAsia="uk-UA"/>
              </w:rPr>
              <w:t xml:space="preserve">Значення на 2028 рік </w:t>
            </w:r>
          </w:p>
        </w:tc>
        <w:tc>
          <w:tcPr>
            <w:tcW w:w="2462"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r>
      <w:tr w:rsidR="00E24972" w:rsidRPr="00F5314E" w:rsidTr="00D24BAD">
        <w:trPr>
          <w:trHeight w:val="1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624" w:type="dxa"/>
            <w:tcBorders>
              <w:top w:val="single" w:sz="8" w:space="0" w:color="000000"/>
              <w:left w:val="single" w:sz="8" w:space="0" w:color="000000"/>
              <w:bottom w:val="single" w:sz="8" w:space="0" w:color="000000"/>
              <w:right w:val="single" w:sz="8" w:space="0" w:color="000000"/>
            </w:tcBorders>
            <w:hideMark/>
          </w:tcPr>
          <w:p w:rsidR="00E24972" w:rsidRPr="002E27EE" w:rsidRDefault="00E24972">
            <w:pPr>
              <w:spacing w:line="256" w:lineRule="auto"/>
              <w:ind w:left="2"/>
              <w:rPr>
                <w:rFonts w:ascii="Times New Roman" w:hAnsi="Times New Roman"/>
                <w:color w:val="000000"/>
                <w:sz w:val="28"/>
                <w:szCs w:val="24"/>
                <w:lang w:eastAsia="uk-UA"/>
              </w:rPr>
            </w:pPr>
            <w:r w:rsidRPr="002E27EE">
              <w:rPr>
                <w:rFonts w:ascii="Times New Roman" w:hAnsi="Times New Roman"/>
                <w:color w:val="000000"/>
                <w:sz w:val="24"/>
                <w:szCs w:val="24"/>
                <w:lang w:eastAsia="uk-UA"/>
              </w:rPr>
              <w:t xml:space="preserve">Значення на 2029 рік </w:t>
            </w:r>
          </w:p>
        </w:tc>
        <w:tc>
          <w:tcPr>
            <w:tcW w:w="2462" w:type="dxa"/>
            <w:gridSpan w:val="2"/>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r>
      <w:tr w:rsidR="00E24972" w:rsidRPr="00F5314E" w:rsidTr="00D24BAD">
        <w:trPr>
          <w:trHeight w:val="1395"/>
        </w:trPr>
        <w:tc>
          <w:tcPr>
            <w:tcW w:w="3282" w:type="dxa"/>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Найменування індикатора вимірювання цільового показника 1</w:t>
            </w:r>
            <w:r w:rsidRPr="00F5314E">
              <w:rPr>
                <w:rFonts w:ascii="Times New Roman" w:hAnsi="Times New Roman"/>
                <w:color w:val="000000"/>
                <w:sz w:val="28"/>
                <w:szCs w:val="24"/>
                <w:lang w:eastAsia="uk-UA"/>
              </w:rPr>
              <w:t xml:space="preserve"> </w:t>
            </w:r>
          </w:p>
        </w:tc>
        <w:tc>
          <w:tcPr>
            <w:tcW w:w="4697"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right="167"/>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c>
          <w:tcPr>
            <w:tcW w:w="2624" w:type="dxa"/>
            <w:tcBorders>
              <w:top w:val="single" w:sz="8" w:space="0" w:color="000000"/>
              <w:left w:val="single" w:sz="8" w:space="0" w:color="000000"/>
              <w:bottom w:val="single" w:sz="8" w:space="0" w:color="000000"/>
              <w:right w:val="nil"/>
            </w:tcBorders>
            <w:shd w:val="clear" w:color="auto" w:fill="auto"/>
            <w:hideMark/>
          </w:tcPr>
          <w:p w:rsidR="00E24972" w:rsidRPr="00F5314E" w:rsidRDefault="00E24972">
            <w:pPr>
              <w:spacing w:line="237"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індикатора </w:t>
            </w:r>
          </w:p>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вимірювання цільового показника 2 (у разі наявності) </w:t>
            </w:r>
            <w:r w:rsidRPr="00F5314E">
              <w:rPr>
                <w:rFonts w:ascii="Times New Roman" w:hAnsi="Times New Roman"/>
                <w:color w:val="000000"/>
                <w:sz w:val="28"/>
                <w:szCs w:val="24"/>
                <w:lang w:eastAsia="uk-UA"/>
              </w:rPr>
              <w:t xml:space="preserve"> </w:t>
            </w:r>
          </w:p>
        </w:tc>
        <w:tc>
          <w:tcPr>
            <w:tcW w:w="106" w:type="dxa"/>
            <w:tcBorders>
              <w:top w:val="single" w:sz="8" w:space="0" w:color="000000"/>
              <w:left w:val="nil"/>
              <w:bottom w:val="single" w:sz="8" w:space="0" w:color="000000"/>
              <w:right w:val="single" w:sz="8" w:space="0" w:color="000000"/>
            </w:tcBorders>
            <w:shd w:val="clear" w:color="auto" w:fill="auto"/>
          </w:tcPr>
          <w:p w:rsidR="00E24972" w:rsidRPr="00F5314E" w:rsidRDefault="00E24972">
            <w:pPr>
              <w:spacing w:line="256" w:lineRule="auto"/>
              <w:rPr>
                <w:rFonts w:ascii="Times New Roman" w:hAnsi="Times New Roman"/>
                <w:color w:val="000000"/>
                <w:sz w:val="28"/>
                <w:szCs w:val="24"/>
                <w:lang w:eastAsia="uk-UA"/>
              </w:rPr>
            </w:pPr>
          </w:p>
        </w:tc>
        <w:tc>
          <w:tcPr>
            <w:tcW w:w="4288"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right="172"/>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Планується досягти </w:t>
            </w:r>
            <w:r w:rsidRPr="00F5314E">
              <w:rPr>
                <w:rFonts w:ascii="Times New Roman" w:hAnsi="Times New Roman"/>
                <w:color w:val="000000"/>
                <w:sz w:val="28"/>
                <w:szCs w:val="24"/>
                <w:lang w:eastAsia="uk-UA"/>
              </w:rPr>
              <w:t xml:space="preserve"> </w:t>
            </w:r>
          </w:p>
        </w:tc>
      </w:tr>
      <w:tr w:rsidR="00E24972" w:rsidRPr="00F5314E" w:rsidTr="00D24BAD">
        <w:trPr>
          <w:trHeight w:val="113"/>
        </w:trPr>
        <w:tc>
          <w:tcPr>
            <w:tcW w:w="3282" w:type="dxa"/>
            <w:vMerge w:val="restart"/>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right="49"/>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2476" w:type="dxa"/>
            <w:gridSpan w:val="2"/>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4"/>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2220"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 </w:t>
            </w:r>
          </w:p>
        </w:tc>
        <w:tc>
          <w:tcPr>
            <w:tcW w:w="2624" w:type="dxa"/>
            <w:vMerge w:val="restart"/>
            <w:tcBorders>
              <w:top w:val="single" w:sz="8" w:space="0" w:color="000000"/>
              <w:left w:val="single" w:sz="8" w:space="0" w:color="000000"/>
              <w:bottom w:val="single" w:sz="8" w:space="0" w:color="000000"/>
              <w:right w:val="nil"/>
            </w:tcBorders>
            <w:hideMark/>
          </w:tcPr>
          <w:p w:rsidR="00E24972" w:rsidRPr="00D24BAD" w:rsidRDefault="00E24972">
            <w:pPr>
              <w:spacing w:line="256" w:lineRule="auto"/>
              <w:ind w:left="2"/>
              <w:rPr>
                <w:rFonts w:ascii="Times New Roman" w:hAnsi="Times New Roman"/>
                <w:color w:val="000000"/>
                <w:sz w:val="28"/>
                <w:szCs w:val="24"/>
                <w:lang w:eastAsia="uk-UA"/>
              </w:rPr>
            </w:pPr>
            <w:r w:rsidRPr="00D24BAD">
              <w:rPr>
                <w:rFonts w:ascii="Times New Roman" w:hAnsi="Times New Roman"/>
                <w:color w:val="000000"/>
                <w:sz w:val="28"/>
                <w:szCs w:val="24"/>
                <w:lang w:eastAsia="uk-UA"/>
              </w:rPr>
              <w:t xml:space="preserve"> </w:t>
            </w:r>
          </w:p>
        </w:tc>
        <w:tc>
          <w:tcPr>
            <w:tcW w:w="106" w:type="dxa"/>
            <w:vMerge w:val="restart"/>
            <w:tcBorders>
              <w:top w:val="single" w:sz="8" w:space="0" w:color="000000"/>
              <w:left w:val="nil"/>
              <w:bottom w:val="single" w:sz="8" w:space="0" w:color="000000"/>
              <w:right w:val="single" w:sz="8" w:space="0" w:color="000000"/>
            </w:tcBorders>
          </w:tcPr>
          <w:p w:rsidR="00E24972" w:rsidRPr="00D24BAD" w:rsidRDefault="00E24972">
            <w:pPr>
              <w:spacing w:line="256" w:lineRule="auto"/>
              <w:rPr>
                <w:rFonts w:ascii="Times New Roman" w:hAnsi="Times New Roman"/>
                <w:color w:val="000000"/>
                <w:sz w:val="28"/>
                <w:szCs w:val="24"/>
                <w:lang w:eastAsia="uk-UA"/>
              </w:rPr>
            </w:pPr>
          </w:p>
        </w:tc>
        <w:tc>
          <w:tcPr>
            <w:tcW w:w="235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1" w:right="100"/>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2027 рік </w:t>
            </w:r>
          </w:p>
        </w:tc>
        <w:tc>
          <w:tcPr>
            <w:tcW w:w="1932"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2"/>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D24BAD">
        <w:trPr>
          <w:trHeight w:val="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gridSpan w:val="2"/>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4"/>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2220"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nil"/>
            </w:tcBorders>
            <w:vAlign w:val="center"/>
            <w:hideMark/>
          </w:tcPr>
          <w:p w:rsidR="00E24972" w:rsidRPr="00D24BAD" w:rsidRDefault="00E24972">
            <w:pPr>
              <w:rPr>
                <w:rFonts w:ascii="Times New Roman" w:hAnsi="Times New Roman"/>
                <w:color w:val="000000"/>
                <w:sz w:val="28"/>
                <w:szCs w:val="24"/>
                <w:lang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E24972" w:rsidRPr="00D24BAD" w:rsidRDefault="00E24972">
            <w:pPr>
              <w:rPr>
                <w:rFonts w:ascii="Times New Roman" w:hAnsi="Times New Roman"/>
                <w:color w:val="000000"/>
                <w:sz w:val="28"/>
                <w:szCs w:val="24"/>
                <w:lang w:eastAsia="uk-UA"/>
              </w:rPr>
            </w:pPr>
          </w:p>
        </w:tc>
        <w:tc>
          <w:tcPr>
            <w:tcW w:w="235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1" w:right="100"/>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2028 рік </w:t>
            </w:r>
          </w:p>
        </w:tc>
        <w:tc>
          <w:tcPr>
            <w:tcW w:w="1932"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2"/>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D24BAD">
        <w:trPr>
          <w:trHeight w:val="8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4972" w:rsidRPr="00F5314E" w:rsidRDefault="00E24972">
            <w:pPr>
              <w:rPr>
                <w:rFonts w:ascii="Times New Roman" w:hAnsi="Times New Roman"/>
                <w:color w:val="000000"/>
                <w:sz w:val="28"/>
                <w:szCs w:val="24"/>
                <w:lang w:eastAsia="uk-UA"/>
              </w:rPr>
            </w:pPr>
          </w:p>
        </w:tc>
        <w:tc>
          <w:tcPr>
            <w:tcW w:w="2476" w:type="dxa"/>
            <w:gridSpan w:val="2"/>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4"/>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2220"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2"/>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 </w:t>
            </w:r>
          </w:p>
        </w:tc>
        <w:tc>
          <w:tcPr>
            <w:tcW w:w="0" w:type="auto"/>
            <w:vMerge/>
            <w:tcBorders>
              <w:top w:val="single" w:sz="8" w:space="0" w:color="000000"/>
              <w:left w:val="single" w:sz="8" w:space="0" w:color="000000"/>
              <w:bottom w:val="single" w:sz="8" w:space="0" w:color="000000"/>
              <w:right w:val="nil"/>
            </w:tcBorders>
            <w:vAlign w:val="center"/>
            <w:hideMark/>
          </w:tcPr>
          <w:p w:rsidR="00E24972" w:rsidRPr="00D24BAD" w:rsidRDefault="00E24972">
            <w:pPr>
              <w:rPr>
                <w:rFonts w:ascii="Times New Roman" w:hAnsi="Times New Roman"/>
                <w:color w:val="000000"/>
                <w:sz w:val="28"/>
                <w:szCs w:val="24"/>
                <w:lang w:eastAsia="uk-UA"/>
              </w:rPr>
            </w:pPr>
          </w:p>
        </w:tc>
        <w:tc>
          <w:tcPr>
            <w:tcW w:w="0" w:type="auto"/>
            <w:vMerge/>
            <w:tcBorders>
              <w:top w:val="single" w:sz="8" w:space="0" w:color="000000"/>
              <w:left w:val="nil"/>
              <w:bottom w:val="single" w:sz="8" w:space="0" w:color="000000"/>
              <w:right w:val="single" w:sz="8" w:space="0" w:color="000000"/>
            </w:tcBorders>
            <w:vAlign w:val="center"/>
            <w:hideMark/>
          </w:tcPr>
          <w:p w:rsidR="00E24972" w:rsidRPr="00D24BAD" w:rsidRDefault="00E24972">
            <w:pPr>
              <w:rPr>
                <w:rFonts w:ascii="Times New Roman" w:hAnsi="Times New Roman"/>
                <w:color w:val="000000"/>
                <w:sz w:val="28"/>
                <w:szCs w:val="24"/>
                <w:lang w:eastAsia="uk-UA"/>
              </w:rPr>
            </w:pPr>
          </w:p>
        </w:tc>
        <w:tc>
          <w:tcPr>
            <w:tcW w:w="2356" w:type="dxa"/>
            <w:tcBorders>
              <w:top w:val="single" w:sz="8" w:space="0" w:color="000000"/>
              <w:left w:val="single" w:sz="8" w:space="0" w:color="000000"/>
              <w:bottom w:val="single" w:sz="8" w:space="0" w:color="000000"/>
              <w:right w:val="single" w:sz="8" w:space="0" w:color="000000"/>
            </w:tcBorders>
            <w:hideMark/>
          </w:tcPr>
          <w:p w:rsidR="00E24972" w:rsidRPr="00D24BAD" w:rsidRDefault="00E24972">
            <w:pPr>
              <w:spacing w:line="256" w:lineRule="auto"/>
              <w:ind w:left="1" w:right="100"/>
              <w:rPr>
                <w:rFonts w:ascii="Times New Roman" w:hAnsi="Times New Roman"/>
                <w:color w:val="000000"/>
                <w:sz w:val="28"/>
                <w:szCs w:val="24"/>
                <w:lang w:eastAsia="uk-UA"/>
              </w:rPr>
            </w:pPr>
            <w:r w:rsidRPr="00D24BAD">
              <w:rPr>
                <w:rFonts w:ascii="Times New Roman" w:hAnsi="Times New Roman"/>
                <w:color w:val="000000"/>
                <w:sz w:val="24"/>
                <w:szCs w:val="24"/>
                <w:lang w:eastAsia="uk-UA"/>
              </w:rPr>
              <w:t xml:space="preserve">Значення на 2029 рік </w:t>
            </w:r>
          </w:p>
        </w:tc>
        <w:tc>
          <w:tcPr>
            <w:tcW w:w="1932" w:type="dxa"/>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2"/>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D24BAD">
        <w:trPr>
          <w:trHeight w:val="413"/>
        </w:trPr>
        <w:tc>
          <w:tcPr>
            <w:tcW w:w="4766"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rsidP="00D24BAD">
            <w:pPr>
              <w:spacing w:line="276" w:lineRule="auto"/>
              <w:ind w:left="1359" w:right="61" w:hanging="1145"/>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Найменування критерію відповідності 1  (у разі наявності) </w:t>
            </w:r>
          </w:p>
        </w:tc>
        <w:tc>
          <w:tcPr>
            <w:tcW w:w="5837" w:type="dxa"/>
            <w:gridSpan w:val="3"/>
            <w:tcBorders>
              <w:top w:val="single" w:sz="8" w:space="0" w:color="000000"/>
              <w:left w:val="single" w:sz="8" w:space="0" w:color="000000"/>
              <w:bottom w:val="single" w:sz="8" w:space="0" w:color="000000"/>
              <w:right w:val="nil"/>
            </w:tcBorders>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8"/>
                <w:szCs w:val="24"/>
                <w:lang w:eastAsia="uk-UA"/>
              </w:rPr>
              <w:t xml:space="preserve"> </w:t>
            </w:r>
          </w:p>
        </w:tc>
        <w:tc>
          <w:tcPr>
            <w:tcW w:w="4394" w:type="dxa"/>
            <w:gridSpan w:val="3"/>
            <w:tcBorders>
              <w:top w:val="single" w:sz="8" w:space="0" w:color="000000"/>
              <w:left w:val="nil"/>
              <w:bottom w:val="single" w:sz="8" w:space="0" w:color="000000"/>
              <w:right w:val="single" w:sz="8" w:space="0" w:color="000000"/>
            </w:tcBorders>
            <w:shd w:val="clear" w:color="auto" w:fill="auto"/>
          </w:tcPr>
          <w:p w:rsidR="00E24972" w:rsidRPr="00F5314E" w:rsidRDefault="00E24972">
            <w:pPr>
              <w:spacing w:line="256" w:lineRule="auto"/>
              <w:rPr>
                <w:rFonts w:ascii="Times New Roman" w:hAnsi="Times New Roman"/>
                <w:color w:val="000000"/>
                <w:sz w:val="28"/>
                <w:szCs w:val="24"/>
                <w:lang w:eastAsia="uk-UA"/>
              </w:rPr>
            </w:pPr>
          </w:p>
        </w:tc>
      </w:tr>
      <w:tr w:rsidR="00E24972" w:rsidRPr="00F5314E" w:rsidTr="00D24BAD">
        <w:trPr>
          <w:trHeight w:val="464"/>
        </w:trPr>
        <w:tc>
          <w:tcPr>
            <w:tcW w:w="10603" w:type="dxa"/>
            <w:gridSpan w:val="5"/>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after="14" w:line="256" w:lineRule="auto"/>
              <w:ind w:right="113"/>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Назва діючих програм публічних інвестицій, що реалізуються в межах відповідного напряму </w:t>
            </w:r>
          </w:p>
          <w:p w:rsidR="00E24972" w:rsidRPr="00F5314E" w:rsidRDefault="00E24972">
            <w:pPr>
              <w:spacing w:line="256" w:lineRule="auto"/>
              <w:ind w:right="108"/>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(у разі наявності) </w:t>
            </w:r>
          </w:p>
        </w:tc>
        <w:tc>
          <w:tcPr>
            <w:tcW w:w="4394"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Унікальний ідентифікатор в Єдиній інформаційній системі управління публічними інвестиційними проектами </w:t>
            </w:r>
          </w:p>
        </w:tc>
      </w:tr>
      <w:tr w:rsidR="00E24972" w:rsidRPr="00F5314E" w:rsidTr="00D24BAD">
        <w:trPr>
          <w:trHeight w:val="35"/>
        </w:trPr>
        <w:tc>
          <w:tcPr>
            <w:tcW w:w="10603" w:type="dxa"/>
            <w:gridSpan w:val="5"/>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94" w:type="dxa"/>
            <w:gridSpan w:val="3"/>
            <w:tcBorders>
              <w:top w:val="single" w:sz="8" w:space="0" w:color="000000"/>
              <w:left w:val="single" w:sz="8" w:space="0" w:color="000000"/>
              <w:bottom w:val="single" w:sz="8" w:space="0" w:color="000000"/>
              <w:right w:val="single" w:sz="8" w:space="0" w:color="000000"/>
            </w:tcBorders>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D24BAD">
        <w:trPr>
          <w:trHeight w:val="582"/>
        </w:trPr>
        <w:tc>
          <w:tcPr>
            <w:tcW w:w="10603" w:type="dxa"/>
            <w:gridSpan w:val="5"/>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Назва діючих публічних інвестиційних проектів, що реалізуються в межах відповідного напряму (у разі наявності) </w:t>
            </w:r>
          </w:p>
        </w:tc>
        <w:tc>
          <w:tcPr>
            <w:tcW w:w="4394"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Унікальний ідентифікатор в Єдиній інформаційній системі управління публічними інвестиційними проектами </w:t>
            </w:r>
          </w:p>
        </w:tc>
      </w:tr>
      <w:tr w:rsidR="00E24972" w:rsidRPr="00F5314E" w:rsidTr="00D24BAD">
        <w:trPr>
          <w:trHeight w:val="99"/>
        </w:trPr>
        <w:tc>
          <w:tcPr>
            <w:tcW w:w="10603" w:type="dxa"/>
            <w:gridSpan w:val="5"/>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c>
          <w:tcPr>
            <w:tcW w:w="4394"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4"/>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r w:rsidR="00E24972" w:rsidRPr="00F5314E" w:rsidTr="00D24BAD">
        <w:trPr>
          <w:trHeight w:val="121"/>
        </w:trPr>
        <w:tc>
          <w:tcPr>
            <w:tcW w:w="5759"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ind w:left="3"/>
              <w:jc w:val="center"/>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Додаткова інформація </w:t>
            </w:r>
          </w:p>
        </w:tc>
        <w:tc>
          <w:tcPr>
            <w:tcW w:w="9239" w:type="dxa"/>
            <w:gridSpan w:val="5"/>
            <w:tcBorders>
              <w:top w:val="single" w:sz="8" w:space="0" w:color="000000"/>
              <w:left w:val="single" w:sz="8" w:space="0" w:color="000000"/>
              <w:bottom w:val="single" w:sz="8" w:space="0" w:color="000000"/>
              <w:right w:val="single" w:sz="8" w:space="0" w:color="000000"/>
            </w:tcBorders>
            <w:shd w:val="clear" w:color="auto" w:fill="auto"/>
            <w:hideMark/>
          </w:tcPr>
          <w:p w:rsidR="00E24972" w:rsidRPr="00F5314E" w:rsidRDefault="00E24972">
            <w:pPr>
              <w:spacing w:line="256" w:lineRule="auto"/>
              <w:rPr>
                <w:rFonts w:ascii="Times New Roman" w:hAnsi="Times New Roman"/>
                <w:color w:val="000000"/>
                <w:sz w:val="28"/>
                <w:szCs w:val="24"/>
                <w:lang w:eastAsia="uk-UA"/>
              </w:rPr>
            </w:pPr>
            <w:r w:rsidRPr="00F5314E">
              <w:rPr>
                <w:rFonts w:ascii="Times New Roman" w:hAnsi="Times New Roman"/>
                <w:color w:val="000000"/>
                <w:sz w:val="24"/>
                <w:szCs w:val="24"/>
                <w:lang w:eastAsia="uk-UA"/>
              </w:rPr>
              <w:t xml:space="preserve"> </w:t>
            </w:r>
          </w:p>
        </w:tc>
      </w:tr>
    </w:tbl>
    <w:p w:rsidR="00E24972" w:rsidRPr="00F5314E" w:rsidRDefault="00E24972" w:rsidP="00E24972">
      <w:pPr>
        <w:spacing w:line="256" w:lineRule="auto"/>
        <w:ind w:left="571"/>
        <w:rPr>
          <w:rFonts w:ascii="Times New Roman" w:hAnsi="Times New Roman"/>
          <w:color w:val="000000"/>
          <w:kern w:val="2"/>
          <w:sz w:val="28"/>
          <w:szCs w:val="24"/>
          <w:lang w:eastAsia="uk-UA"/>
        </w:rPr>
      </w:pPr>
      <w:r w:rsidRPr="00F5314E">
        <w:rPr>
          <w:rFonts w:ascii="Times New Roman" w:hAnsi="Times New Roman"/>
          <w:b/>
          <w:color w:val="000000"/>
          <w:kern w:val="2"/>
          <w:szCs w:val="24"/>
          <w:lang w:eastAsia="uk-UA"/>
        </w:rPr>
        <w:t xml:space="preserve"> </w:t>
      </w:r>
    </w:p>
    <w:p w:rsidR="00E24972" w:rsidRPr="00F5314E" w:rsidRDefault="00E24972" w:rsidP="00E24972">
      <w:pPr>
        <w:spacing w:line="256" w:lineRule="auto"/>
        <w:ind w:left="571"/>
        <w:rPr>
          <w:rFonts w:ascii="Times New Roman" w:hAnsi="Times New Roman"/>
          <w:color w:val="000000"/>
          <w:kern w:val="2"/>
          <w:sz w:val="28"/>
          <w:szCs w:val="24"/>
          <w:lang w:eastAsia="uk-UA"/>
        </w:rPr>
      </w:pPr>
      <w:r w:rsidRPr="00F5314E">
        <w:rPr>
          <w:rFonts w:ascii="Times New Roman" w:hAnsi="Times New Roman"/>
          <w:color w:val="000000"/>
          <w:kern w:val="2"/>
          <w:sz w:val="28"/>
          <w:szCs w:val="24"/>
          <w:lang w:eastAsia="uk-UA"/>
        </w:rPr>
        <w:t xml:space="preserve"> </w:t>
      </w:r>
    </w:p>
    <w:p w:rsidR="00E24972" w:rsidRPr="00F5314E" w:rsidRDefault="00E24972" w:rsidP="00E24972">
      <w:pPr>
        <w:tabs>
          <w:tab w:val="center" w:pos="2461"/>
          <w:tab w:val="center" w:pos="4820"/>
          <w:tab w:val="center" w:pos="5528"/>
          <w:tab w:val="center" w:pos="6236"/>
          <w:tab w:val="center" w:pos="6944"/>
          <w:tab w:val="center" w:pos="7652"/>
          <w:tab w:val="center" w:pos="8361"/>
          <w:tab w:val="center" w:pos="9069"/>
          <w:tab w:val="center" w:pos="9777"/>
          <w:tab w:val="right" w:pos="14293"/>
        </w:tabs>
        <w:spacing w:line="256" w:lineRule="auto"/>
        <w:rPr>
          <w:rFonts w:ascii="Times New Roman" w:hAnsi="Times New Roman"/>
          <w:color w:val="000000"/>
          <w:kern w:val="2"/>
          <w:sz w:val="28"/>
          <w:szCs w:val="24"/>
          <w:lang w:eastAsia="uk-UA"/>
        </w:rPr>
      </w:pPr>
      <w:r w:rsidRPr="00F5314E">
        <w:rPr>
          <w:rFonts w:cs="Calibri"/>
          <w:color w:val="000000"/>
          <w:kern w:val="2"/>
          <w:szCs w:val="24"/>
          <w:lang w:eastAsia="uk-UA"/>
        </w:rPr>
        <w:tab/>
      </w:r>
      <w:r w:rsidRPr="00F5314E">
        <w:rPr>
          <w:rFonts w:ascii="Times New Roman" w:hAnsi="Times New Roman"/>
          <w:color w:val="000000"/>
          <w:kern w:val="2"/>
          <w:sz w:val="28"/>
          <w:szCs w:val="24"/>
          <w:lang w:eastAsia="uk-UA"/>
        </w:rPr>
        <w:t xml:space="preserve">___________________________ </w:t>
      </w:r>
      <w:r w:rsidRPr="00F5314E">
        <w:rPr>
          <w:rFonts w:ascii="Times New Roman" w:hAnsi="Times New Roman"/>
          <w:color w:val="000000"/>
          <w:kern w:val="2"/>
          <w:sz w:val="28"/>
          <w:szCs w:val="24"/>
          <w:lang w:eastAsia="uk-UA"/>
        </w:rPr>
        <w:tab/>
      </w:r>
      <w:r w:rsidRPr="00F5314E">
        <w:rPr>
          <w:rFonts w:ascii="Times New Roman" w:hAnsi="Times New Roman"/>
          <w:color w:val="000000"/>
          <w:kern w:val="2"/>
          <w:sz w:val="28"/>
          <w:szCs w:val="24"/>
          <w:lang w:eastAsia="uk-UA"/>
        </w:rPr>
        <w:tab/>
        <w:t xml:space="preserve"> </w:t>
      </w:r>
      <w:r w:rsidRPr="00F5314E">
        <w:rPr>
          <w:rFonts w:ascii="Times New Roman" w:hAnsi="Times New Roman"/>
          <w:color w:val="000000"/>
          <w:kern w:val="2"/>
          <w:sz w:val="28"/>
          <w:szCs w:val="24"/>
          <w:lang w:eastAsia="uk-UA"/>
        </w:rPr>
        <w:tab/>
        <w:t>__________________________</w:t>
      </w:r>
      <w:r w:rsidRPr="00F5314E">
        <w:rPr>
          <w:rFonts w:ascii="Times New Roman" w:hAnsi="Times New Roman"/>
          <w:color w:val="000000"/>
          <w:kern w:val="2"/>
          <w:sz w:val="28"/>
          <w:szCs w:val="24"/>
          <w:lang w:val="en-US" w:eastAsia="uk-UA"/>
        </w:rPr>
        <w:t xml:space="preserve">                     </w:t>
      </w:r>
      <w:r w:rsidRPr="00F5314E">
        <w:rPr>
          <w:rFonts w:ascii="Times New Roman" w:hAnsi="Times New Roman"/>
          <w:color w:val="000000"/>
          <w:kern w:val="2"/>
          <w:sz w:val="28"/>
          <w:szCs w:val="24"/>
          <w:lang w:eastAsia="uk-UA"/>
        </w:rPr>
        <w:t>__________________________</w:t>
      </w:r>
    </w:p>
    <w:p w:rsidR="00E24972" w:rsidRPr="00F5314E" w:rsidRDefault="00E24972" w:rsidP="00E24972">
      <w:pPr>
        <w:spacing w:after="23" w:line="256" w:lineRule="auto"/>
        <w:ind w:left="571"/>
        <w:rPr>
          <w:rFonts w:ascii="Times New Roman" w:hAnsi="Times New Roman"/>
          <w:color w:val="000000"/>
          <w:kern w:val="2"/>
          <w:sz w:val="28"/>
          <w:szCs w:val="24"/>
          <w:lang w:eastAsia="uk-UA"/>
        </w:rPr>
      </w:pPr>
      <w:r w:rsidRPr="00F5314E">
        <w:rPr>
          <w:rFonts w:ascii="Times New Roman" w:hAnsi="Times New Roman"/>
          <w:color w:val="000000"/>
          <w:kern w:val="2"/>
          <w:sz w:val="24"/>
          <w:szCs w:val="24"/>
          <w:lang w:eastAsia="uk-UA"/>
        </w:rPr>
        <w:t xml:space="preserve"> </w:t>
      </w:r>
    </w:p>
    <w:p w:rsidR="00E24972" w:rsidRPr="00F5314E" w:rsidRDefault="00E24972" w:rsidP="00E24972">
      <w:pPr>
        <w:spacing w:after="15" w:line="256" w:lineRule="auto"/>
        <w:ind w:left="566" w:hanging="10"/>
        <w:rPr>
          <w:rFonts w:ascii="Times New Roman" w:hAnsi="Times New Roman"/>
          <w:color w:val="000000"/>
          <w:kern w:val="2"/>
          <w:sz w:val="28"/>
          <w:szCs w:val="24"/>
          <w:lang w:eastAsia="uk-UA"/>
        </w:rPr>
      </w:pPr>
      <w:r w:rsidRPr="00F5314E">
        <w:rPr>
          <w:rFonts w:ascii="Times New Roman" w:hAnsi="Times New Roman"/>
          <w:color w:val="000000"/>
          <w:kern w:val="2"/>
          <w:sz w:val="24"/>
          <w:szCs w:val="24"/>
          <w:lang w:eastAsia="uk-UA"/>
        </w:rPr>
        <w:t xml:space="preserve">(керівник секторального структурного  </w:t>
      </w:r>
    </w:p>
    <w:p w:rsidR="00E24972" w:rsidRPr="00F5314E" w:rsidRDefault="00E24972" w:rsidP="00E24972">
      <w:pPr>
        <w:tabs>
          <w:tab w:val="center" w:pos="2289"/>
          <w:tab w:val="center" w:pos="4820"/>
          <w:tab w:val="center" w:pos="5528"/>
          <w:tab w:val="center" w:pos="6236"/>
          <w:tab w:val="center" w:pos="6944"/>
          <w:tab w:val="center" w:pos="7652"/>
          <w:tab w:val="center" w:pos="8361"/>
          <w:tab w:val="center" w:pos="9069"/>
          <w:tab w:val="center" w:pos="9777"/>
          <w:tab w:val="center" w:pos="10485"/>
          <w:tab w:val="center" w:pos="11193"/>
          <w:tab w:val="center" w:pos="12345"/>
          <w:tab w:val="center" w:pos="13317"/>
        </w:tabs>
        <w:spacing w:after="15" w:line="256" w:lineRule="auto"/>
        <w:rPr>
          <w:rFonts w:ascii="Times New Roman" w:hAnsi="Times New Roman"/>
          <w:color w:val="000000"/>
          <w:kern w:val="2"/>
          <w:sz w:val="28"/>
          <w:szCs w:val="24"/>
          <w:lang w:eastAsia="uk-UA"/>
        </w:rPr>
      </w:pPr>
      <w:r w:rsidRPr="00F5314E">
        <w:rPr>
          <w:rFonts w:cs="Calibri"/>
          <w:color w:val="000000"/>
          <w:kern w:val="2"/>
          <w:szCs w:val="24"/>
          <w:lang w:eastAsia="uk-UA"/>
        </w:rPr>
        <w:tab/>
      </w:r>
      <w:r w:rsidRPr="00F5314E">
        <w:rPr>
          <w:rFonts w:ascii="Times New Roman" w:hAnsi="Times New Roman"/>
          <w:color w:val="000000"/>
          <w:kern w:val="2"/>
          <w:sz w:val="24"/>
          <w:szCs w:val="24"/>
          <w:lang w:eastAsia="uk-UA"/>
        </w:rPr>
        <w:t xml:space="preserve">підрозділу / уповноважена особа)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(підпис)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w:t>
      </w:r>
      <w:r w:rsidRPr="00F5314E">
        <w:rPr>
          <w:rFonts w:ascii="Times New Roman" w:hAnsi="Times New Roman"/>
          <w:color w:val="000000"/>
          <w:kern w:val="2"/>
          <w:sz w:val="24"/>
          <w:szCs w:val="24"/>
          <w:lang w:eastAsia="uk-UA"/>
        </w:rPr>
        <w:tab/>
        <w:t xml:space="preserve"> (власне ім’я, прізвище) </w:t>
      </w:r>
    </w:p>
    <w:p w:rsidR="004A427A" w:rsidRPr="00F5314E" w:rsidRDefault="004A427A" w:rsidP="00BE6EC0">
      <w:pPr>
        <w:jc w:val="both"/>
        <w:rPr>
          <w:rFonts w:ascii="Times New Roman" w:hAnsi="Times New Roman"/>
          <w:sz w:val="28"/>
          <w:szCs w:val="28"/>
        </w:rPr>
      </w:pPr>
    </w:p>
    <w:p w:rsidR="004A427A" w:rsidRPr="00F5314E" w:rsidRDefault="004A427A" w:rsidP="00BE6EC0">
      <w:pPr>
        <w:jc w:val="both"/>
        <w:rPr>
          <w:rFonts w:ascii="Times New Roman" w:hAnsi="Times New Roman"/>
          <w:sz w:val="28"/>
          <w:szCs w:val="28"/>
        </w:rPr>
      </w:pPr>
    </w:p>
    <w:p w:rsidR="00DD374F" w:rsidRPr="00F5314E" w:rsidRDefault="00DD374F" w:rsidP="002F262D">
      <w:pPr>
        <w:ind w:firstLine="708"/>
        <w:rPr>
          <w:rFonts w:ascii="Times New Roman" w:hAnsi="Times New Roman"/>
          <w:sz w:val="28"/>
          <w:szCs w:val="28"/>
        </w:rPr>
        <w:sectPr w:rsidR="00DD374F" w:rsidRPr="00F5314E" w:rsidSect="00DD374F">
          <w:pgSz w:w="16838" w:h="11906" w:orient="landscape"/>
          <w:pgMar w:top="1701" w:right="851" w:bottom="567" w:left="567" w:header="709" w:footer="709" w:gutter="0"/>
          <w:cols w:space="720"/>
        </w:sectPr>
      </w:pPr>
    </w:p>
    <w:p w:rsidR="00E0059F" w:rsidRPr="00F5314E" w:rsidRDefault="00DD374F" w:rsidP="002F262D">
      <w:pPr>
        <w:ind w:firstLine="708"/>
        <w:rPr>
          <w:rFonts w:ascii="Times New Roman" w:hAnsi="Times New Roman"/>
          <w:sz w:val="28"/>
          <w:szCs w:val="28"/>
        </w:rPr>
      </w:pPr>
      <w:r w:rsidRPr="00F5314E">
        <w:rPr>
          <w:rFonts w:ascii="Times New Roman" w:hAnsi="Times New Roman"/>
          <w:sz w:val="28"/>
          <w:szCs w:val="28"/>
        </w:rPr>
        <w:lastRenderedPageBreak/>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00E40072" w:rsidRPr="00F5314E">
        <w:rPr>
          <w:rFonts w:ascii="Times New Roman" w:hAnsi="Times New Roman"/>
          <w:sz w:val="28"/>
          <w:szCs w:val="28"/>
        </w:rPr>
        <w:t>Д</w:t>
      </w:r>
      <w:r w:rsidR="00E0059F" w:rsidRPr="00F5314E">
        <w:rPr>
          <w:rFonts w:ascii="Times New Roman" w:hAnsi="Times New Roman"/>
          <w:sz w:val="28"/>
          <w:szCs w:val="28"/>
        </w:rPr>
        <w:t xml:space="preserve">одаток 3 </w:t>
      </w:r>
    </w:p>
    <w:p w:rsidR="002F262D" w:rsidRPr="00F5314E" w:rsidRDefault="002F262D" w:rsidP="002F262D">
      <w:pPr>
        <w:tabs>
          <w:tab w:val="left" w:pos="4962"/>
        </w:tabs>
        <w:ind w:left="5103"/>
        <w:rPr>
          <w:rFonts w:ascii="Times New Roman" w:hAnsi="Times New Roman"/>
          <w:bCs/>
          <w:color w:val="000000" w:themeColor="text1"/>
          <w:sz w:val="28"/>
          <w:szCs w:val="28"/>
        </w:rPr>
      </w:pPr>
      <w:r w:rsidRPr="00F5314E">
        <w:rPr>
          <w:rFonts w:ascii="Times New Roman" w:hAnsi="Times New Roman"/>
          <w:color w:val="000000" w:themeColor="text1"/>
          <w:sz w:val="28"/>
          <w:szCs w:val="28"/>
        </w:rPr>
        <w:tab/>
        <w:t xml:space="preserve">до Порядку </w:t>
      </w:r>
      <w:r w:rsidRPr="00F5314E">
        <w:rPr>
          <w:rFonts w:ascii="Times New Roman" w:hAnsi="Times New Roman"/>
          <w:bCs/>
          <w:color w:val="000000" w:themeColor="text1"/>
          <w:sz w:val="28"/>
          <w:szCs w:val="28"/>
        </w:rPr>
        <w:t xml:space="preserve">розроблення та </w:t>
      </w:r>
      <w:r w:rsidRPr="00F5314E">
        <w:rPr>
          <w:rFonts w:ascii="Times New Roman" w:hAnsi="Times New Roman"/>
          <w:bCs/>
          <w:color w:val="000000" w:themeColor="text1"/>
          <w:sz w:val="28"/>
          <w:szCs w:val="28"/>
        </w:rPr>
        <w:tab/>
        <w:t xml:space="preserve">моніторингу реалізації </w:t>
      </w:r>
      <w:r w:rsidRPr="00F5314E">
        <w:rPr>
          <w:rFonts w:ascii="Times New Roman" w:hAnsi="Times New Roman"/>
          <w:bCs/>
          <w:color w:val="000000" w:themeColor="text1"/>
          <w:sz w:val="28"/>
          <w:szCs w:val="28"/>
        </w:rPr>
        <w:tab/>
        <w:t xml:space="preserve">Середньострокового плану </w:t>
      </w:r>
    </w:p>
    <w:p w:rsidR="002F262D" w:rsidRPr="00F5314E" w:rsidRDefault="002F262D" w:rsidP="002F262D">
      <w:pPr>
        <w:tabs>
          <w:tab w:val="left" w:pos="4962"/>
        </w:tabs>
        <w:ind w:left="5670"/>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 xml:space="preserve">пріоритетних публічних інвестицій Прилуцької міської територіальної громади </w:t>
      </w:r>
    </w:p>
    <w:p w:rsidR="002F262D" w:rsidRPr="00F5314E" w:rsidRDefault="002F262D" w:rsidP="00E0059F">
      <w:pPr>
        <w:ind w:firstLine="708"/>
        <w:jc w:val="right"/>
        <w:rPr>
          <w:rFonts w:ascii="Times New Roman" w:hAnsi="Times New Roman"/>
          <w:sz w:val="28"/>
          <w:szCs w:val="28"/>
        </w:rPr>
      </w:pPr>
    </w:p>
    <w:p w:rsidR="00E0059F" w:rsidRPr="00F5314E" w:rsidRDefault="00E0059F" w:rsidP="00E0059F">
      <w:pPr>
        <w:ind w:firstLine="708"/>
        <w:jc w:val="both"/>
        <w:rPr>
          <w:rFonts w:ascii="Times New Roman" w:hAnsi="Times New Roman"/>
          <w:sz w:val="28"/>
          <w:szCs w:val="28"/>
        </w:rPr>
      </w:pPr>
    </w:p>
    <w:p w:rsidR="00E0059F" w:rsidRPr="00F5314E" w:rsidRDefault="00E0059F" w:rsidP="00E0059F">
      <w:pPr>
        <w:spacing w:after="11" w:line="268" w:lineRule="auto"/>
        <w:ind w:left="12" w:right="79" w:hanging="10"/>
        <w:jc w:val="center"/>
        <w:rPr>
          <w:rFonts w:ascii="Calibri" w:hAnsi="Calibri"/>
          <w:sz w:val="22"/>
          <w:szCs w:val="22"/>
        </w:rPr>
      </w:pPr>
      <w:r w:rsidRPr="00F5314E">
        <w:rPr>
          <w:rFonts w:ascii="Times New Roman" w:hAnsi="Times New Roman"/>
          <w:sz w:val="28"/>
        </w:rPr>
        <w:t xml:space="preserve">Рейтинговий список напрямів публічного інвестування </w:t>
      </w:r>
    </w:p>
    <w:p w:rsidR="00E0059F" w:rsidRPr="00F5314E" w:rsidRDefault="00E0059F" w:rsidP="00E0059F">
      <w:pPr>
        <w:spacing w:after="11" w:line="268" w:lineRule="auto"/>
        <w:ind w:left="12" w:right="79" w:hanging="10"/>
        <w:jc w:val="center"/>
      </w:pPr>
    </w:p>
    <w:p w:rsidR="00E0059F" w:rsidRPr="00F5314E" w:rsidRDefault="00E0059F" w:rsidP="00E0059F">
      <w:pPr>
        <w:spacing w:after="31" w:line="256" w:lineRule="auto"/>
        <w:ind w:left="10" w:right="79" w:hanging="10"/>
        <w:jc w:val="center"/>
      </w:pPr>
      <w:r w:rsidRPr="00F5314E">
        <w:rPr>
          <w:rFonts w:ascii="Times New Roman" w:hAnsi="Times New Roman"/>
          <w:sz w:val="20"/>
        </w:rPr>
        <w:t>(найменування секторального  структурного підрозділу )</w:t>
      </w:r>
      <w:r w:rsidRPr="00F5314E">
        <w:rPr>
          <w:rFonts w:ascii="Times New Roman" w:hAnsi="Times New Roman"/>
          <w:sz w:val="28"/>
        </w:rPr>
        <w:t xml:space="preserve">  </w:t>
      </w:r>
    </w:p>
    <w:p w:rsidR="00E0059F" w:rsidRPr="00F5314E" w:rsidRDefault="00E0059F" w:rsidP="00E0059F">
      <w:pPr>
        <w:spacing w:after="11" w:line="268" w:lineRule="auto"/>
        <w:ind w:left="12" w:right="2" w:hanging="10"/>
        <w:jc w:val="center"/>
      </w:pPr>
      <w:r w:rsidRPr="00F5314E">
        <w:rPr>
          <w:rFonts w:ascii="Times New Roman" w:hAnsi="Times New Roman"/>
          <w:sz w:val="28"/>
        </w:rPr>
        <w:t>у розрізі галузі (сектора</w:t>
      </w:r>
      <w:r w:rsidRPr="00F5314E">
        <w:t>)</w:t>
      </w:r>
      <w:r w:rsidR="002F262D" w:rsidRPr="00F5314E">
        <w:rPr>
          <w:rFonts w:asciiTheme="minorHAnsi" w:hAnsiTheme="minorHAnsi"/>
        </w:rPr>
        <w:t>______________________</w:t>
      </w:r>
      <w:r w:rsidRPr="00F5314E">
        <w:rPr>
          <w:rFonts w:ascii="Times New Roman" w:hAnsi="Times New Roman"/>
          <w:sz w:val="28"/>
          <w:u w:val="single" w:color="000000"/>
        </w:rPr>
        <w:t xml:space="preserve"> </w:t>
      </w:r>
      <w:r w:rsidRPr="00F5314E">
        <w:rPr>
          <w:rFonts w:ascii="Times New Roman" w:hAnsi="Times New Roman"/>
          <w:sz w:val="28"/>
        </w:rPr>
        <w:t xml:space="preserve">для публічного інвестування </w:t>
      </w:r>
    </w:p>
    <w:p w:rsidR="00E0059F" w:rsidRPr="00F5314E" w:rsidRDefault="00E0059F" w:rsidP="00E0059F">
      <w:pPr>
        <w:spacing w:line="256" w:lineRule="auto"/>
        <w:ind w:right="2"/>
        <w:jc w:val="center"/>
      </w:pPr>
      <w:r w:rsidRPr="00F5314E">
        <w:rPr>
          <w:rFonts w:ascii="Times New Roman" w:hAnsi="Times New Roman"/>
          <w:sz w:val="28"/>
        </w:rPr>
        <w:t xml:space="preserve"> </w:t>
      </w:r>
    </w:p>
    <w:tbl>
      <w:tblPr>
        <w:tblStyle w:val="TableGrid"/>
        <w:tblW w:w="9781" w:type="dxa"/>
        <w:tblInd w:w="-134" w:type="dxa"/>
        <w:tblCellMar>
          <w:top w:w="12" w:type="dxa"/>
        </w:tblCellMar>
        <w:tblLook w:val="04A0"/>
      </w:tblPr>
      <w:tblGrid>
        <w:gridCol w:w="515"/>
        <w:gridCol w:w="3596"/>
        <w:gridCol w:w="2977"/>
        <w:gridCol w:w="2693"/>
      </w:tblGrid>
      <w:tr w:rsidR="00E0059F" w:rsidRPr="00F5314E" w:rsidTr="002F262D">
        <w:trPr>
          <w:trHeight w:val="1395"/>
        </w:trPr>
        <w:tc>
          <w:tcPr>
            <w:tcW w:w="515" w:type="dxa"/>
            <w:tcBorders>
              <w:top w:val="single" w:sz="6" w:space="0" w:color="000000"/>
              <w:left w:val="single" w:sz="6" w:space="0" w:color="000000"/>
              <w:bottom w:val="single" w:sz="6" w:space="0" w:color="000000"/>
              <w:right w:val="single" w:sz="6" w:space="0" w:color="000000"/>
            </w:tcBorders>
            <w:hideMark/>
          </w:tcPr>
          <w:p w:rsidR="00E0059F" w:rsidRPr="00F5314E" w:rsidRDefault="00E0059F" w:rsidP="002F262D">
            <w:pPr>
              <w:jc w:val="center"/>
              <w:rPr>
                <w:rFonts w:ascii="Calibri" w:eastAsia="Calibri" w:hAnsi="Calibri"/>
                <w:sz w:val="24"/>
                <w:szCs w:val="24"/>
                <w:lang w:eastAsia="uk-UA"/>
              </w:rPr>
            </w:pPr>
            <w:r w:rsidRPr="00F5314E">
              <w:rPr>
                <w:rFonts w:ascii="Times New Roman" w:hAnsi="Times New Roman"/>
                <w:sz w:val="24"/>
                <w:szCs w:val="24"/>
                <w:lang w:eastAsia="uk-UA"/>
              </w:rPr>
              <w:t>№</w:t>
            </w:r>
          </w:p>
          <w:p w:rsidR="00E0059F" w:rsidRPr="00F5314E" w:rsidRDefault="002F262D" w:rsidP="002F262D">
            <w:pPr>
              <w:jc w:val="center"/>
              <w:rPr>
                <w:rFonts w:ascii="Calibri" w:eastAsia="Calibri" w:hAnsi="Calibri"/>
                <w:sz w:val="24"/>
                <w:szCs w:val="24"/>
                <w:lang w:eastAsia="uk-UA"/>
              </w:rPr>
            </w:pPr>
            <w:r w:rsidRPr="00F5314E">
              <w:rPr>
                <w:rFonts w:ascii="Times New Roman" w:hAnsi="Times New Roman"/>
                <w:sz w:val="24"/>
                <w:szCs w:val="24"/>
                <w:lang w:eastAsia="uk-UA"/>
              </w:rPr>
              <w:t>п/ч</w:t>
            </w:r>
          </w:p>
        </w:tc>
        <w:tc>
          <w:tcPr>
            <w:tcW w:w="3596" w:type="dxa"/>
            <w:tcBorders>
              <w:top w:val="single" w:sz="6" w:space="0" w:color="000000"/>
              <w:left w:val="single" w:sz="6" w:space="0" w:color="000000"/>
              <w:bottom w:val="single" w:sz="6" w:space="0" w:color="000000"/>
              <w:right w:val="single" w:sz="6" w:space="0" w:color="000000"/>
            </w:tcBorders>
            <w:hideMark/>
          </w:tcPr>
          <w:p w:rsidR="00E0059F" w:rsidRPr="00F5314E" w:rsidRDefault="00E0059F" w:rsidP="002F262D">
            <w:pPr>
              <w:ind w:left="161"/>
              <w:rPr>
                <w:rFonts w:ascii="Calibri" w:eastAsia="Calibri" w:hAnsi="Calibri"/>
                <w:sz w:val="24"/>
                <w:szCs w:val="24"/>
                <w:lang w:eastAsia="uk-UA"/>
              </w:rPr>
            </w:pPr>
            <w:r w:rsidRPr="00F5314E">
              <w:rPr>
                <w:rFonts w:ascii="Times New Roman" w:hAnsi="Times New Roman"/>
                <w:sz w:val="24"/>
                <w:szCs w:val="24"/>
                <w:lang w:eastAsia="uk-UA"/>
              </w:rPr>
              <w:t xml:space="preserve">Напрям публічного інвестування </w:t>
            </w:r>
          </w:p>
        </w:tc>
        <w:tc>
          <w:tcPr>
            <w:tcW w:w="2977" w:type="dxa"/>
            <w:tcBorders>
              <w:top w:val="single" w:sz="6" w:space="0" w:color="000000"/>
              <w:left w:val="single" w:sz="6" w:space="0" w:color="000000"/>
              <w:bottom w:val="single" w:sz="6" w:space="0" w:color="000000"/>
              <w:right w:val="single" w:sz="6" w:space="0" w:color="000000"/>
            </w:tcBorders>
            <w:hideMark/>
          </w:tcPr>
          <w:p w:rsidR="00E0059F" w:rsidRPr="00F5314E" w:rsidRDefault="00E0059F" w:rsidP="002F262D">
            <w:pPr>
              <w:ind w:left="117"/>
              <w:jc w:val="center"/>
              <w:rPr>
                <w:rFonts w:ascii="Calibri" w:eastAsia="Calibri" w:hAnsi="Calibri"/>
                <w:sz w:val="24"/>
                <w:szCs w:val="24"/>
                <w:lang w:eastAsia="uk-UA"/>
              </w:rPr>
            </w:pPr>
            <w:proofErr w:type="spellStart"/>
            <w:r w:rsidRPr="00F5314E">
              <w:rPr>
                <w:rFonts w:ascii="Times New Roman" w:hAnsi="Times New Roman"/>
                <w:sz w:val="24"/>
                <w:szCs w:val="24"/>
                <w:lang w:eastAsia="uk-UA"/>
              </w:rPr>
              <w:t>Підсектор</w:t>
            </w:r>
            <w:proofErr w:type="spellEnd"/>
            <w:r w:rsidRPr="00F5314E">
              <w:rPr>
                <w:rFonts w:ascii="Times New Roman" w:hAnsi="Times New Roman"/>
                <w:sz w:val="24"/>
                <w:szCs w:val="24"/>
                <w:lang w:eastAsia="uk-UA"/>
              </w:rPr>
              <w:t xml:space="preserve"> галузі (сектора) для публічного інвестування </w:t>
            </w:r>
          </w:p>
        </w:tc>
        <w:tc>
          <w:tcPr>
            <w:tcW w:w="2693" w:type="dxa"/>
            <w:tcBorders>
              <w:top w:val="single" w:sz="6" w:space="0" w:color="000000"/>
              <w:left w:val="single" w:sz="6" w:space="0" w:color="000000"/>
              <w:bottom w:val="single" w:sz="6" w:space="0" w:color="000000"/>
              <w:right w:val="single" w:sz="6" w:space="0" w:color="000000"/>
            </w:tcBorders>
            <w:hideMark/>
          </w:tcPr>
          <w:p w:rsidR="00E0059F" w:rsidRPr="00F5314E" w:rsidRDefault="00E0059F" w:rsidP="002F262D">
            <w:pPr>
              <w:ind w:left="81"/>
              <w:jc w:val="center"/>
              <w:rPr>
                <w:rFonts w:ascii="Calibri" w:eastAsia="Calibri" w:hAnsi="Calibri"/>
                <w:sz w:val="24"/>
                <w:szCs w:val="24"/>
                <w:lang w:eastAsia="uk-UA"/>
              </w:rPr>
            </w:pPr>
            <w:r w:rsidRPr="00F5314E">
              <w:rPr>
                <w:rFonts w:ascii="Times New Roman" w:hAnsi="Times New Roman"/>
                <w:sz w:val="24"/>
                <w:szCs w:val="24"/>
                <w:lang w:eastAsia="uk-UA"/>
              </w:rPr>
              <w:t xml:space="preserve">Орієнтовна фінансова потреба </w:t>
            </w:r>
          </w:p>
          <w:p w:rsidR="00E0059F" w:rsidRPr="00F5314E" w:rsidRDefault="00E0059F" w:rsidP="002F262D">
            <w:pPr>
              <w:ind w:left="83"/>
              <w:jc w:val="center"/>
              <w:rPr>
                <w:rFonts w:ascii="Calibri" w:eastAsia="Calibri" w:hAnsi="Calibri"/>
                <w:sz w:val="24"/>
                <w:szCs w:val="24"/>
                <w:lang w:eastAsia="uk-UA"/>
              </w:rPr>
            </w:pPr>
            <w:r w:rsidRPr="00F5314E">
              <w:rPr>
                <w:rFonts w:ascii="Times New Roman" w:hAnsi="Times New Roman"/>
                <w:sz w:val="24"/>
                <w:szCs w:val="24"/>
                <w:lang w:eastAsia="uk-UA"/>
              </w:rPr>
              <w:t xml:space="preserve">для здійснення публічних інвестицій, </w:t>
            </w:r>
            <w:proofErr w:type="spellStart"/>
            <w:r w:rsidRPr="00F5314E">
              <w:rPr>
                <w:rFonts w:ascii="Times New Roman" w:hAnsi="Times New Roman"/>
                <w:sz w:val="24"/>
                <w:szCs w:val="24"/>
                <w:lang w:eastAsia="uk-UA"/>
              </w:rPr>
              <w:t>грн</w:t>
            </w:r>
            <w:proofErr w:type="spellEnd"/>
            <w:r w:rsidRPr="00F5314E">
              <w:rPr>
                <w:rFonts w:ascii="Times New Roman" w:hAnsi="Times New Roman"/>
                <w:sz w:val="24"/>
                <w:szCs w:val="24"/>
                <w:lang w:eastAsia="uk-UA"/>
              </w:rPr>
              <w:t xml:space="preserve"> </w:t>
            </w:r>
          </w:p>
        </w:tc>
      </w:tr>
      <w:tr w:rsidR="00E0059F" w:rsidRPr="00F5314E" w:rsidTr="002F262D">
        <w:trPr>
          <w:trHeight w:val="842"/>
        </w:trPr>
        <w:tc>
          <w:tcPr>
            <w:tcW w:w="515" w:type="dxa"/>
            <w:tcBorders>
              <w:top w:val="single" w:sz="6" w:space="0" w:color="000000"/>
              <w:left w:val="single" w:sz="6" w:space="0" w:color="000000"/>
              <w:bottom w:val="single" w:sz="6" w:space="0" w:color="000000"/>
              <w:right w:val="single" w:sz="6" w:space="0" w:color="000000"/>
            </w:tcBorders>
          </w:tcPr>
          <w:p w:rsidR="00E0059F" w:rsidRPr="00F5314E" w:rsidRDefault="00E0059F" w:rsidP="002F262D">
            <w:pPr>
              <w:ind w:left="166"/>
              <w:rPr>
                <w:rFonts w:ascii="Calibri" w:eastAsia="Calibri" w:hAnsi="Calibri"/>
                <w:sz w:val="24"/>
                <w:szCs w:val="24"/>
                <w:lang w:eastAsia="uk-UA"/>
              </w:rPr>
            </w:pPr>
          </w:p>
        </w:tc>
        <w:tc>
          <w:tcPr>
            <w:tcW w:w="3596" w:type="dxa"/>
            <w:tcBorders>
              <w:top w:val="single" w:sz="6" w:space="0" w:color="000000"/>
              <w:left w:val="single" w:sz="6" w:space="0" w:color="000000"/>
              <w:bottom w:val="single" w:sz="6" w:space="0" w:color="000000"/>
              <w:right w:val="single" w:sz="6" w:space="0" w:color="000000"/>
            </w:tcBorders>
          </w:tcPr>
          <w:p w:rsidR="00E0059F" w:rsidRPr="00F5314E" w:rsidRDefault="00E0059F" w:rsidP="002F262D">
            <w:pPr>
              <w:ind w:left="98"/>
              <w:rPr>
                <w:rFonts w:ascii="Calibri" w:eastAsia="Calibri" w:hAnsi="Calibri"/>
                <w:sz w:val="24"/>
                <w:szCs w:val="24"/>
                <w:lang w:eastAsia="uk-UA"/>
              </w:rPr>
            </w:pPr>
          </w:p>
        </w:tc>
        <w:tc>
          <w:tcPr>
            <w:tcW w:w="2977" w:type="dxa"/>
            <w:tcBorders>
              <w:top w:val="single" w:sz="6" w:space="0" w:color="000000"/>
              <w:left w:val="single" w:sz="6" w:space="0" w:color="000000"/>
              <w:bottom w:val="single" w:sz="6" w:space="0" w:color="000000"/>
              <w:right w:val="single" w:sz="6" w:space="0" w:color="000000"/>
            </w:tcBorders>
          </w:tcPr>
          <w:p w:rsidR="00E0059F" w:rsidRPr="00F5314E" w:rsidRDefault="00E0059F" w:rsidP="002F262D">
            <w:pPr>
              <w:ind w:left="101"/>
              <w:rPr>
                <w:rFonts w:ascii="Calibri" w:eastAsia="Calibri" w:hAnsi="Calibri"/>
                <w:sz w:val="24"/>
                <w:szCs w:val="24"/>
                <w:lang w:eastAsia="uk-UA"/>
              </w:rPr>
            </w:pPr>
          </w:p>
        </w:tc>
        <w:tc>
          <w:tcPr>
            <w:tcW w:w="2693" w:type="dxa"/>
            <w:tcBorders>
              <w:top w:val="single" w:sz="6" w:space="0" w:color="000000"/>
              <w:left w:val="single" w:sz="6" w:space="0" w:color="000000"/>
              <w:bottom w:val="single" w:sz="6" w:space="0" w:color="000000"/>
              <w:right w:val="single" w:sz="6" w:space="0" w:color="000000"/>
            </w:tcBorders>
          </w:tcPr>
          <w:p w:rsidR="00E0059F" w:rsidRPr="00F5314E" w:rsidRDefault="00E0059F" w:rsidP="002F262D">
            <w:pPr>
              <w:ind w:left="158"/>
              <w:rPr>
                <w:rFonts w:ascii="Calibri" w:eastAsia="Calibri" w:hAnsi="Calibri"/>
                <w:sz w:val="24"/>
                <w:szCs w:val="24"/>
                <w:lang w:eastAsia="uk-UA"/>
              </w:rPr>
            </w:pPr>
          </w:p>
        </w:tc>
      </w:tr>
      <w:tr w:rsidR="00E0059F" w:rsidRPr="00F5314E" w:rsidTr="002F262D">
        <w:trPr>
          <w:trHeight w:val="782"/>
        </w:trPr>
        <w:tc>
          <w:tcPr>
            <w:tcW w:w="7088" w:type="dxa"/>
            <w:gridSpan w:val="3"/>
            <w:tcBorders>
              <w:top w:val="single" w:sz="6" w:space="0" w:color="000000"/>
              <w:left w:val="single" w:sz="6" w:space="0" w:color="000000"/>
              <w:bottom w:val="single" w:sz="6" w:space="0" w:color="000000"/>
              <w:right w:val="single" w:sz="6" w:space="0" w:color="000000"/>
            </w:tcBorders>
            <w:hideMark/>
          </w:tcPr>
          <w:p w:rsidR="00E0059F" w:rsidRPr="00F5314E" w:rsidRDefault="00E0059F" w:rsidP="002F262D">
            <w:pPr>
              <w:ind w:left="98"/>
              <w:rPr>
                <w:rFonts w:ascii="Calibri" w:eastAsia="Calibri" w:hAnsi="Calibri"/>
                <w:sz w:val="24"/>
                <w:szCs w:val="24"/>
                <w:lang w:eastAsia="uk-UA"/>
              </w:rPr>
            </w:pPr>
            <w:r w:rsidRPr="00F5314E">
              <w:rPr>
                <w:rFonts w:ascii="Times New Roman" w:hAnsi="Times New Roman"/>
                <w:sz w:val="24"/>
                <w:szCs w:val="24"/>
                <w:lang w:eastAsia="uk-UA"/>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2693" w:type="dxa"/>
            <w:tcBorders>
              <w:top w:val="single" w:sz="6" w:space="0" w:color="000000"/>
              <w:left w:val="single" w:sz="6" w:space="0" w:color="000000"/>
              <w:bottom w:val="single" w:sz="6" w:space="0" w:color="000000"/>
              <w:right w:val="single" w:sz="6" w:space="0" w:color="000000"/>
            </w:tcBorders>
          </w:tcPr>
          <w:p w:rsidR="00E0059F" w:rsidRPr="00F5314E" w:rsidRDefault="00E0059F" w:rsidP="002F262D">
            <w:pPr>
              <w:ind w:left="101"/>
              <w:rPr>
                <w:rFonts w:ascii="Calibri" w:eastAsia="Calibri" w:hAnsi="Calibri"/>
                <w:sz w:val="24"/>
                <w:szCs w:val="24"/>
                <w:lang w:eastAsia="uk-UA"/>
              </w:rPr>
            </w:pPr>
          </w:p>
        </w:tc>
      </w:tr>
    </w:tbl>
    <w:p w:rsidR="00E0059F" w:rsidRPr="00F5314E" w:rsidRDefault="00E0059F" w:rsidP="00E0059F">
      <w:pPr>
        <w:spacing w:line="256" w:lineRule="auto"/>
        <w:ind w:left="1034"/>
        <w:jc w:val="center"/>
        <w:rPr>
          <w:rFonts w:ascii="Times New Roman" w:hAnsi="Times New Roman"/>
          <w:sz w:val="24"/>
          <w:szCs w:val="22"/>
          <w:lang w:eastAsia="en-US"/>
        </w:rPr>
      </w:pPr>
    </w:p>
    <w:p w:rsidR="00E0059F" w:rsidRPr="00F5314E" w:rsidRDefault="00E0059F" w:rsidP="00E0059F">
      <w:pPr>
        <w:spacing w:line="256" w:lineRule="auto"/>
        <w:ind w:left="1034"/>
        <w:jc w:val="center"/>
        <w:rPr>
          <w:rFonts w:ascii="Times New Roman" w:hAnsi="Times New Roman"/>
          <w:sz w:val="24"/>
        </w:rPr>
      </w:pPr>
    </w:p>
    <w:tbl>
      <w:tblPr>
        <w:tblStyle w:val="TableGrid"/>
        <w:tblW w:w="10348" w:type="dxa"/>
        <w:tblInd w:w="-704" w:type="dxa"/>
        <w:tblLook w:val="04A0"/>
      </w:tblPr>
      <w:tblGrid>
        <w:gridCol w:w="3828"/>
        <w:gridCol w:w="2722"/>
        <w:gridCol w:w="3798"/>
      </w:tblGrid>
      <w:tr w:rsidR="00E0059F" w:rsidRPr="00F5314E" w:rsidTr="00E0059F">
        <w:trPr>
          <w:trHeight w:val="509"/>
        </w:trPr>
        <w:tc>
          <w:tcPr>
            <w:tcW w:w="3828" w:type="dxa"/>
            <w:hideMark/>
          </w:tcPr>
          <w:p w:rsidR="00E0059F" w:rsidRPr="00F5314E" w:rsidRDefault="00E0059F" w:rsidP="002F262D">
            <w:pPr>
              <w:tabs>
                <w:tab w:val="center" w:pos="6092"/>
              </w:tabs>
              <w:spacing w:line="256" w:lineRule="auto"/>
              <w:rPr>
                <w:rFonts w:ascii="Times New Roman" w:eastAsia="Calibri" w:hAnsi="Times New Roman"/>
                <w:sz w:val="24"/>
                <w:szCs w:val="24"/>
                <w:lang w:eastAsia="uk-UA"/>
              </w:rPr>
            </w:pPr>
            <w:r w:rsidRPr="00F5314E">
              <w:rPr>
                <w:rFonts w:ascii="Times New Roman" w:hAnsi="Times New Roman"/>
                <w:sz w:val="24"/>
                <w:szCs w:val="24"/>
                <w:lang w:eastAsia="uk-UA"/>
              </w:rPr>
              <w:t>__________________________</w:t>
            </w:r>
            <w:r w:rsidRPr="00F5314E">
              <w:rPr>
                <w:rFonts w:ascii="Times New Roman" w:hAnsi="Times New Roman"/>
                <w:sz w:val="24"/>
                <w:szCs w:val="24"/>
                <w:lang w:eastAsia="uk-UA"/>
              </w:rPr>
              <w:tab/>
              <w:t xml:space="preserve">            ___________________ </w:t>
            </w:r>
          </w:p>
        </w:tc>
        <w:tc>
          <w:tcPr>
            <w:tcW w:w="2722" w:type="dxa"/>
            <w:hideMark/>
          </w:tcPr>
          <w:p w:rsidR="00E0059F" w:rsidRPr="00F5314E" w:rsidRDefault="00E0059F">
            <w:pPr>
              <w:spacing w:line="256" w:lineRule="auto"/>
              <w:ind w:firstLine="168"/>
              <w:rPr>
                <w:rFonts w:ascii="Times New Roman" w:eastAsia="Calibri" w:hAnsi="Times New Roman"/>
                <w:sz w:val="24"/>
                <w:szCs w:val="24"/>
                <w:lang w:eastAsia="uk-UA"/>
              </w:rPr>
            </w:pPr>
            <w:r w:rsidRPr="00F5314E">
              <w:rPr>
                <w:rFonts w:ascii="Times New Roman" w:hAnsi="Times New Roman"/>
                <w:sz w:val="24"/>
                <w:szCs w:val="24"/>
                <w:lang w:eastAsia="uk-UA"/>
              </w:rPr>
              <w:t>____________________</w:t>
            </w:r>
          </w:p>
        </w:tc>
        <w:tc>
          <w:tcPr>
            <w:tcW w:w="3798" w:type="dxa"/>
            <w:hideMark/>
          </w:tcPr>
          <w:p w:rsidR="00E0059F" w:rsidRPr="00F5314E" w:rsidRDefault="00E0059F">
            <w:pPr>
              <w:spacing w:line="256" w:lineRule="auto"/>
              <w:ind w:firstLine="708"/>
              <w:rPr>
                <w:rFonts w:ascii="Times New Roman" w:eastAsia="Calibri" w:hAnsi="Times New Roman"/>
                <w:sz w:val="24"/>
                <w:szCs w:val="24"/>
                <w:lang w:eastAsia="uk-UA"/>
              </w:rPr>
            </w:pPr>
            <w:r w:rsidRPr="00F5314E">
              <w:rPr>
                <w:rFonts w:ascii="Times New Roman" w:hAnsi="Times New Roman"/>
                <w:sz w:val="24"/>
                <w:szCs w:val="24"/>
                <w:lang w:eastAsia="uk-UA"/>
              </w:rPr>
              <w:t>____________________</w:t>
            </w:r>
          </w:p>
        </w:tc>
      </w:tr>
      <w:tr w:rsidR="00E0059F" w:rsidRPr="00F5314E" w:rsidTr="00E0059F">
        <w:trPr>
          <w:trHeight w:val="206"/>
        </w:trPr>
        <w:tc>
          <w:tcPr>
            <w:tcW w:w="3828" w:type="dxa"/>
            <w:hideMark/>
          </w:tcPr>
          <w:p w:rsidR="00E0059F" w:rsidRPr="00F5314E" w:rsidRDefault="00E0059F">
            <w:pPr>
              <w:spacing w:line="256" w:lineRule="auto"/>
              <w:rPr>
                <w:rFonts w:ascii="Times New Roman" w:eastAsia="Calibri" w:hAnsi="Times New Roman"/>
                <w:sz w:val="24"/>
                <w:szCs w:val="24"/>
                <w:lang w:eastAsia="uk-UA"/>
              </w:rPr>
            </w:pPr>
            <w:r w:rsidRPr="00F5314E">
              <w:rPr>
                <w:rFonts w:ascii="Times New Roman" w:hAnsi="Times New Roman"/>
                <w:sz w:val="24"/>
                <w:szCs w:val="24"/>
                <w:lang w:eastAsia="uk-UA"/>
              </w:rPr>
              <w:t>(найменування посади керівника структурного підрозділу)</w:t>
            </w:r>
          </w:p>
        </w:tc>
        <w:tc>
          <w:tcPr>
            <w:tcW w:w="2722" w:type="dxa"/>
            <w:hideMark/>
          </w:tcPr>
          <w:p w:rsidR="00E0059F" w:rsidRPr="00F5314E" w:rsidRDefault="00E0059F">
            <w:pPr>
              <w:spacing w:line="256" w:lineRule="auto"/>
              <w:ind w:firstLine="708"/>
              <w:rPr>
                <w:rFonts w:ascii="Times New Roman" w:eastAsia="Calibri" w:hAnsi="Times New Roman"/>
                <w:sz w:val="24"/>
                <w:szCs w:val="24"/>
                <w:lang w:eastAsia="uk-UA"/>
              </w:rPr>
            </w:pPr>
            <w:r w:rsidRPr="00F5314E">
              <w:rPr>
                <w:rFonts w:ascii="Times New Roman" w:hAnsi="Times New Roman"/>
                <w:sz w:val="24"/>
                <w:szCs w:val="24"/>
                <w:lang w:eastAsia="uk-UA"/>
              </w:rPr>
              <w:t xml:space="preserve"> (підпис)</w:t>
            </w:r>
          </w:p>
        </w:tc>
        <w:tc>
          <w:tcPr>
            <w:tcW w:w="3798" w:type="dxa"/>
            <w:hideMark/>
          </w:tcPr>
          <w:p w:rsidR="00E0059F" w:rsidRPr="00F5314E" w:rsidRDefault="00E0059F">
            <w:pPr>
              <w:spacing w:line="256" w:lineRule="auto"/>
              <w:ind w:firstLine="708"/>
              <w:rPr>
                <w:rFonts w:ascii="Times New Roman" w:hAnsi="Times New Roman"/>
                <w:sz w:val="24"/>
                <w:szCs w:val="24"/>
                <w:lang w:eastAsia="uk-UA"/>
              </w:rPr>
            </w:pPr>
            <w:r w:rsidRPr="00F5314E">
              <w:rPr>
                <w:rFonts w:ascii="Times New Roman" w:hAnsi="Times New Roman"/>
                <w:sz w:val="24"/>
                <w:szCs w:val="24"/>
                <w:lang w:eastAsia="uk-UA"/>
              </w:rPr>
              <w:t xml:space="preserve"> (власне ім’я, прізвище)</w:t>
            </w:r>
          </w:p>
        </w:tc>
      </w:tr>
    </w:tbl>
    <w:p w:rsidR="00E0059F" w:rsidRPr="00F5314E" w:rsidRDefault="00E0059F" w:rsidP="00E0059F">
      <w:pPr>
        <w:spacing w:after="879" w:line="264" w:lineRule="auto"/>
        <w:ind w:firstLine="708"/>
        <w:rPr>
          <w:rFonts w:ascii="Times New Roman" w:eastAsia="Calibri" w:hAnsi="Times New Roman"/>
          <w:sz w:val="24"/>
          <w:szCs w:val="24"/>
          <w:lang w:eastAsia="en-US"/>
        </w:rPr>
      </w:pPr>
      <w:r w:rsidRPr="00F5314E">
        <w:rPr>
          <w:rFonts w:ascii="Times New Roman" w:hAnsi="Times New Roman"/>
          <w:sz w:val="24"/>
          <w:szCs w:val="24"/>
        </w:rPr>
        <w:t xml:space="preserve">         </w:t>
      </w:r>
    </w:p>
    <w:p w:rsidR="00E0059F" w:rsidRPr="00F5314E" w:rsidRDefault="00E0059F" w:rsidP="00E0059F">
      <w:pPr>
        <w:spacing w:line="256" w:lineRule="auto"/>
        <w:ind w:left="1034"/>
        <w:jc w:val="center"/>
        <w:rPr>
          <w:rFonts w:ascii="Times New Roman" w:hAnsi="Times New Roman"/>
          <w:sz w:val="24"/>
          <w:szCs w:val="22"/>
        </w:rPr>
      </w:pPr>
    </w:p>
    <w:p w:rsidR="00E0059F" w:rsidRPr="00F5314E" w:rsidRDefault="00E0059F" w:rsidP="002F262D">
      <w:pPr>
        <w:spacing w:line="256" w:lineRule="auto"/>
        <w:jc w:val="center"/>
        <w:rPr>
          <w:rFonts w:ascii="Calibri" w:eastAsia="Calibri" w:hAnsi="Calibri"/>
          <w:sz w:val="22"/>
        </w:rPr>
      </w:pPr>
      <w:r w:rsidRPr="00F5314E">
        <w:rPr>
          <w:rFonts w:ascii="Times New Roman" w:hAnsi="Times New Roman"/>
          <w:sz w:val="24"/>
        </w:rPr>
        <w:t xml:space="preserve"> </w:t>
      </w:r>
    </w:p>
    <w:p w:rsidR="00DD374F" w:rsidRPr="00F5314E" w:rsidRDefault="002F262D" w:rsidP="002F262D">
      <w:pPr>
        <w:ind w:firstLine="708"/>
        <w:rPr>
          <w:rFonts w:ascii="Times New Roman" w:hAnsi="Times New Roman"/>
          <w:sz w:val="28"/>
          <w:szCs w:val="28"/>
        </w:rPr>
        <w:sectPr w:rsidR="00DD374F" w:rsidRPr="00F5314E" w:rsidSect="00DD374F">
          <w:pgSz w:w="11906" w:h="16838"/>
          <w:pgMar w:top="851" w:right="567" w:bottom="567" w:left="1701" w:header="709" w:footer="709" w:gutter="0"/>
          <w:cols w:space="708"/>
          <w:docGrid w:linePitch="360"/>
        </w:sectPr>
      </w:pP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p>
    <w:p w:rsidR="002F262D" w:rsidRPr="00F5314E" w:rsidRDefault="00DD374F" w:rsidP="002F262D">
      <w:pPr>
        <w:ind w:firstLine="708"/>
        <w:rPr>
          <w:rFonts w:ascii="Times New Roman" w:hAnsi="Times New Roman"/>
          <w:sz w:val="28"/>
          <w:szCs w:val="28"/>
        </w:rPr>
      </w:pPr>
      <w:r w:rsidRPr="00F5314E">
        <w:rPr>
          <w:rFonts w:ascii="Times New Roman" w:hAnsi="Times New Roman"/>
          <w:sz w:val="28"/>
          <w:szCs w:val="28"/>
        </w:rPr>
        <w:lastRenderedPageBreak/>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Pr="00F5314E">
        <w:rPr>
          <w:rFonts w:ascii="Times New Roman" w:hAnsi="Times New Roman"/>
          <w:sz w:val="28"/>
          <w:szCs w:val="28"/>
        </w:rPr>
        <w:tab/>
      </w:r>
      <w:r w:rsidR="002F262D" w:rsidRPr="00F5314E">
        <w:rPr>
          <w:rFonts w:ascii="Times New Roman" w:hAnsi="Times New Roman"/>
          <w:sz w:val="28"/>
          <w:szCs w:val="28"/>
        </w:rPr>
        <w:t xml:space="preserve">Додаток 4 </w:t>
      </w:r>
    </w:p>
    <w:p w:rsidR="002F262D" w:rsidRPr="00F5314E" w:rsidRDefault="002F262D" w:rsidP="002F262D">
      <w:pPr>
        <w:tabs>
          <w:tab w:val="left" w:pos="4962"/>
        </w:tabs>
        <w:ind w:left="5103"/>
        <w:rPr>
          <w:rFonts w:ascii="Times New Roman" w:hAnsi="Times New Roman"/>
          <w:bCs/>
          <w:color w:val="000000" w:themeColor="text1"/>
          <w:sz w:val="28"/>
          <w:szCs w:val="28"/>
        </w:rPr>
      </w:pPr>
      <w:r w:rsidRPr="00F5314E">
        <w:rPr>
          <w:rFonts w:ascii="Times New Roman" w:hAnsi="Times New Roman"/>
          <w:color w:val="000000" w:themeColor="text1"/>
          <w:sz w:val="28"/>
          <w:szCs w:val="28"/>
        </w:rPr>
        <w:tab/>
      </w:r>
      <w:r w:rsidRPr="00F5314E">
        <w:rPr>
          <w:rFonts w:ascii="Times New Roman" w:hAnsi="Times New Roman"/>
          <w:color w:val="000000" w:themeColor="text1"/>
          <w:sz w:val="28"/>
          <w:szCs w:val="28"/>
        </w:rPr>
        <w:tab/>
      </w:r>
      <w:r w:rsidRPr="00F5314E">
        <w:rPr>
          <w:rFonts w:ascii="Times New Roman" w:hAnsi="Times New Roman"/>
          <w:color w:val="000000" w:themeColor="text1"/>
          <w:sz w:val="28"/>
          <w:szCs w:val="28"/>
        </w:rPr>
        <w:tab/>
      </w:r>
      <w:r w:rsidRPr="00F5314E">
        <w:rPr>
          <w:rFonts w:ascii="Times New Roman" w:hAnsi="Times New Roman"/>
          <w:color w:val="000000" w:themeColor="text1"/>
          <w:sz w:val="28"/>
          <w:szCs w:val="28"/>
        </w:rPr>
        <w:tab/>
      </w:r>
      <w:r w:rsidRPr="00F5314E">
        <w:rPr>
          <w:rFonts w:ascii="Times New Roman" w:hAnsi="Times New Roman"/>
          <w:color w:val="000000" w:themeColor="text1"/>
          <w:sz w:val="28"/>
          <w:szCs w:val="28"/>
        </w:rPr>
        <w:tab/>
      </w:r>
      <w:r w:rsidRPr="00F5314E">
        <w:rPr>
          <w:rFonts w:ascii="Times New Roman" w:hAnsi="Times New Roman"/>
          <w:color w:val="000000" w:themeColor="text1"/>
          <w:sz w:val="28"/>
          <w:szCs w:val="28"/>
        </w:rPr>
        <w:tab/>
        <w:t xml:space="preserve">до Порядку </w:t>
      </w:r>
      <w:r w:rsidRPr="00F5314E">
        <w:rPr>
          <w:rFonts w:ascii="Times New Roman" w:hAnsi="Times New Roman"/>
          <w:bCs/>
          <w:color w:val="000000" w:themeColor="text1"/>
          <w:sz w:val="28"/>
          <w:szCs w:val="28"/>
        </w:rPr>
        <w:t xml:space="preserve">розроблення та </w:t>
      </w:r>
      <w:r w:rsidRPr="00F5314E">
        <w:rPr>
          <w:rFonts w:ascii="Times New Roman" w:hAnsi="Times New Roman"/>
          <w:bCs/>
          <w:color w:val="000000" w:themeColor="text1"/>
          <w:sz w:val="28"/>
          <w:szCs w:val="28"/>
        </w:rPr>
        <w:tab/>
        <w:t xml:space="preserve">моніторингу </w:t>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t xml:space="preserve">реалізації </w:t>
      </w:r>
      <w:r w:rsidRPr="00F5314E">
        <w:rPr>
          <w:rFonts w:ascii="Times New Roman" w:hAnsi="Times New Roman"/>
          <w:bCs/>
          <w:color w:val="000000" w:themeColor="text1"/>
          <w:sz w:val="28"/>
          <w:szCs w:val="28"/>
        </w:rPr>
        <w:tab/>
        <w:t xml:space="preserve">Середньострокового плану </w:t>
      </w:r>
    </w:p>
    <w:p w:rsidR="002F262D" w:rsidRPr="00F5314E" w:rsidRDefault="002F262D" w:rsidP="002F262D">
      <w:pPr>
        <w:tabs>
          <w:tab w:val="left" w:pos="4962"/>
        </w:tabs>
        <w:ind w:left="5670"/>
        <w:rPr>
          <w:rFonts w:ascii="Times New Roman" w:hAnsi="Times New Roman"/>
          <w:bCs/>
          <w:color w:val="000000" w:themeColor="text1"/>
          <w:sz w:val="28"/>
          <w:szCs w:val="28"/>
        </w:rPr>
      </w:pP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t xml:space="preserve">пріоритетних публічних інвестицій Прилуцької </w:t>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r>
      <w:r w:rsidRPr="00F5314E">
        <w:rPr>
          <w:rFonts w:ascii="Times New Roman" w:hAnsi="Times New Roman"/>
          <w:bCs/>
          <w:color w:val="000000" w:themeColor="text1"/>
          <w:sz w:val="28"/>
          <w:szCs w:val="28"/>
        </w:rPr>
        <w:tab/>
        <w:t xml:space="preserve">міської територіальної громади </w:t>
      </w:r>
    </w:p>
    <w:p w:rsidR="00E0059F" w:rsidRPr="00F5314E" w:rsidRDefault="00E0059F" w:rsidP="00E0059F">
      <w:pPr>
        <w:ind w:firstLine="708"/>
        <w:jc w:val="both"/>
        <w:rPr>
          <w:rFonts w:ascii="Times New Roman" w:hAnsi="Times New Roman"/>
          <w:sz w:val="28"/>
          <w:szCs w:val="28"/>
        </w:rPr>
      </w:pPr>
    </w:p>
    <w:p w:rsidR="00E0059F" w:rsidRPr="00F5314E" w:rsidRDefault="00E0059F" w:rsidP="002F262D">
      <w:pPr>
        <w:ind w:right="-31"/>
        <w:jc w:val="center"/>
        <w:rPr>
          <w:rFonts w:ascii="Times New Roman" w:hAnsi="Times New Roman"/>
          <w:b/>
          <w:bCs/>
          <w:sz w:val="28"/>
          <w:szCs w:val="28"/>
        </w:rPr>
      </w:pPr>
      <w:r w:rsidRPr="00F5314E">
        <w:rPr>
          <w:rFonts w:ascii="Times New Roman" w:hAnsi="Times New Roman"/>
          <w:b/>
          <w:bCs/>
          <w:sz w:val="28"/>
          <w:szCs w:val="28"/>
        </w:rPr>
        <w:t>МОНІТОРИНГОВИЙ ЗВІТ</w:t>
      </w:r>
    </w:p>
    <w:p w:rsidR="00E0059F" w:rsidRPr="00F5314E" w:rsidRDefault="00E0059F" w:rsidP="002F262D">
      <w:pPr>
        <w:ind w:firstLine="708"/>
        <w:jc w:val="center"/>
        <w:rPr>
          <w:rFonts w:ascii="Times New Roman" w:hAnsi="Times New Roman"/>
          <w:sz w:val="28"/>
          <w:szCs w:val="28"/>
        </w:rPr>
      </w:pPr>
      <w:r w:rsidRPr="00F5314E">
        <w:rPr>
          <w:rFonts w:ascii="Times New Roman" w:hAnsi="Times New Roman"/>
          <w:sz w:val="28"/>
          <w:szCs w:val="28"/>
        </w:rPr>
        <w:t>_____________________________________________________________________</w:t>
      </w:r>
    </w:p>
    <w:p w:rsidR="00E0059F" w:rsidRPr="00F5314E" w:rsidRDefault="00E0059F" w:rsidP="002F262D">
      <w:pPr>
        <w:ind w:firstLine="708"/>
        <w:jc w:val="center"/>
        <w:rPr>
          <w:rFonts w:ascii="Times New Roman" w:hAnsi="Times New Roman"/>
          <w:sz w:val="24"/>
          <w:szCs w:val="24"/>
        </w:rPr>
      </w:pPr>
      <w:r w:rsidRPr="00F5314E">
        <w:rPr>
          <w:rFonts w:ascii="Times New Roman" w:hAnsi="Times New Roman"/>
          <w:sz w:val="24"/>
          <w:szCs w:val="24"/>
        </w:rPr>
        <w:t>(найменування структурного підрозділу місцевої державної адміністрації/ виконавчого органу місцевої ради,</w:t>
      </w:r>
    </w:p>
    <w:p w:rsidR="00E0059F" w:rsidRPr="00F5314E" w:rsidRDefault="00E0059F" w:rsidP="002F262D">
      <w:pPr>
        <w:ind w:firstLine="708"/>
        <w:jc w:val="center"/>
        <w:rPr>
          <w:rFonts w:ascii="Times New Roman" w:hAnsi="Times New Roman"/>
          <w:sz w:val="24"/>
          <w:szCs w:val="24"/>
        </w:rPr>
      </w:pPr>
      <w:r w:rsidRPr="00F5314E">
        <w:rPr>
          <w:rFonts w:ascii="Times New Roman" w:hAnsi="Times New Roman"/>
          <w:sz w:val="24"/>
          <w:szCs w:val="24"/>
        </w:rPr>
        <w:t>відповідального за галузь (сектор) для публічного інвестування)</w:t>
      </w:r>
    </w:p>
    <w:p w:rsidR="002F262D" w:rsidRPr="00F5314E" w:rsidRDefault="002F262D" w:rsidP="002F262D">
      <w:pPr>
        <w:ind w:firstLine="708"/>
        <w:jc w:val="center"/>
        <w:rPr>
          <w:rFonts w:ascii="Times New Roman" w:hAnsi="Times New Roman"/>
          <w:sz w:val="28"/>
          <w:szCs w:val="28"/>
        </w:rPr>
      </w:pPr>
    </w:p>
    <w:p w:rsidR="00E0059F" w:rsidRPr="00F5314E" w:rsidRDefault="00E0059F" w:rsidP="002F262D">
      <w:pPr>
        <w:ind w:firstLine="708"/>
        <w:jc w:val="center"/>
        <w:rPr>
          <w:rFonts w:ascii="Times New Roman" w:hAnsi="Times New Roman"/>
          <w:sz w:val="28"/>
          <w:szCs w:val="28"/>
        </w:rPr>
      </w:pPr>
      <w:r w:rsidRPr="00F5314E">
        <w:rPr>
          <w:rFonts w:ascii="Times New Roman" w:hAnsi="Times New Roman"/>
          <w:sz w:val="28"/>
          <w:szCs w:val="28"/>
        </w:rPr>
        <w:t>Період звітування з ___________ до ____________</w:t>
      </w:r>
    </w:p>
    <w:p w:rsidR="00E0059F" w:rsidRPr="00F5314E" w:rsidRDefault="00E0059F" w:rsidP="002F262D">
      <w:pPr>
        <w:ind w:firstLine="708"/>
        <w:rPr>
          <w:rFonts w:ascii="Times New Roman" w:hAnsi="Times New Roman"/>
          <w:sz w:val="28"/>
          <w:szCs w:val="28"/>
        </w:rPr>
      </w:pPr>
      <w:r w:rsidRPr="00F5314E">
        <w:rPr>
          <w:rFonts w:ascii="Times New Roman" w:hAnsi="Times New Roman"/>
          <w:sz w:val="28"/>
          <w:szCs w:val="28"/>
        </w:rPr>
        <w:t xml:space="preserve">Галузь (сектор) для публічного інвестування _____________________________________ </w:t>
      </w:r>
    </w:p>
    <w:p w:rsidR="00E0059F" w:rsidRPr="00F5314E" w:rsidRDefault="00E0059F" w:rsidP="002F262D">
      <w:pPr>
        <w:ind w:firstLine="708"/>
        <w:rPr>
          <w:rFonts w:ascii="Times New Roman" w:hAnsi="Times New Roman"/>
          <w:sz w:val="28"/>
          <w:szCs w:val="28"/>
        </w:rPr>
      </w:pPr>
      <w:r w:rsidRPr="00F5314E">
        <w:rPr>
          <w:rFonts w:ascii="Times New Roman" w:hAnsi="Times New Roman"/>
          <w:sz w:val="28"/>
          <w:szCs w:val="28"/>
        </w:rPr>
        <w:t xml:space="preserve">Найменування стратегічного документа _________________________________________________ </w:t>
      </w:r>
    </w:p>
    <w:p w:rsidR="00E0059F" w:rsidRPr="00F5314E" w:rsidRDefault="00E0059F" w:rsidP="002F262D">
      <w:pPr>
        <w:ind w:firstLine="708"/>
        <w:rPr>
          <w:rFonts w:ascii="Times New Roman" w:hAnsi="Times New Roman"/>
          <w:sz w:val="28"/>
          <w:szCs w:val="28"/>
        </w:rPr>
      </w:pPr>
      <w:r w:rsidRPr="00F5314E">
        <w:rPr>
          <w:rFonts w:ascii="Times New Roman" w:hAnsi="Times New Roman"/>
          <w:sz w:val="28"/>
          <w:szCs w:val="28"/>
        </w:rPr>
        <w:t>Пріоритетний напрям публічного інвестування ___________________________________</w:t>
      </w:r>
    </w:p>
    <w:p w:rsidR="00E0059F" w:rsidRPr="00F5314E" w:rsidRDefault="00E0059F" w:rsidP="002F262D">
      <w:pPr>
        <w:ind w:right="3223" w:firstLine="708"/>
        <w:rPr>
          <w:rFonts w:ascii="Times New Roman" w:hAnsi="Times New Roman"/>
          <w:sz w:val="28"/>
          <w:szCs w:val="28"/>
        </w:rPr>
      </w:pPr>
      <w:proofErr w:type="spellStart"/>
      <w:r w:rsidRPr="00F5314E">
        <w:rPr>
          <w:rFonts w:ascii="Times New Roman" w:hAnsi="Times New Roman"/>
          <w:sz w:val="28"/>
          <w:szCs w:val="28"/>
        </w:rPr>
        <w:t>Підсектор</w:t>
      </w:r>
      <w:proofErr w:type="spellEnd"/>
      <w:r w:rsidRPr="00F5314E">
        <w:rPr>
          <w:rFonts w:ascii="Times New Roman" w:hAnsi="Times New Roman"/>
          <w:sz w:val="28"/>
          <w:szCs w:val="28"/>
        </w:rPr>
        <w:t xml:space="preserve"> галузі (сектору) для публічного інвестування ____________________________                                                             </w:t>
      </w:r>
    </w:p>
    <w:p w:rsidR="00E0059F" w:rsidRPr="00F5314E" w:rsidRDefault="00E0059F" w:rsidP="002F262D">
      <w:pPr>
        <w:ind w:right="3223" w:firstLine="708"/>
        <w:jc w:val="center"/>
        <w:rPr>
          <w:rFonts w:ascii="Times New Roman" w:hAnsi="Times New Roman"/>
          <w:sz w:val="28"/>
          <w:szCs w:val="28"/>
        </w:rPr>
      </w:pPr>
      <w:r w:rsidRPr="00F5314E">
        <w:rPr>
          <w:rFonts w:ascii="Times New Roman" w:hAnsi="Times New Roman"/>
          <w:sz w:val="28"/>
          <w:szCs w:val="28"/>
        </w:rPr>
        <w:t xml:space="preserve">                                                                                                                                 </w:t>
      </w:r>
    </w:p>
    <w:p w:rsidR="00E0059F" w:rsidRPr="00F5314E" w:rsidRDefault="00E0059F" w:rsidP="002F262D">
      <w:pPr>
        <w:ind w:firstLine="708"/>
        <w:rPr>
          <w:rFonts w:ascii="Times New Roman" w:hAnsi="Times New Roman"/>
          <w:sz w:val="28"/>
          <w:szCs w:val="28"/>
        </w:rPr>
      </w:pPr>
    </w:p>
    <w:tbl>
      <w:tblPr>
        <w:tblStyle w:val="TableGrid"/>
        <w:tblW w:w="14219" w:type="dxa"/>
        <w:tblInd w:w="746" w:type="dxa"/>
        <w:tblCellMar>
          <w:top w:w="72" w:type="dxa"/>
          <w:left w:w="108" w:type="dxa"/>
          <w:bottom w:w="5" w:type="dxa"/>
          <w:right w:w="115" w:type="dxa"/>
        </w:tblCellMar>
        <w:tblLook w:val="04A0"/>
      </w:tblPr>
      <w:tblGrid>
        <w:gridCol w:w="3045"/>
        <w:gridCol w:w="3193"/>
        <w:gridCol w:w="3067"/>
        <w:gridCol w:w="4914"/>
      </w:tblGrid>
      <w:tr w:rsidR="00E0059F" w:rsidRPr="00F5314E" w:rsidTr="002F262D">
        <w:trPr>
          <w:trHeight w:val="452"/>
        </w:trPr>
        <w:tc>
          <w:tcPr>
            <w:tcW w:w="6238" w:type="dxa"/>
            <w:gridSpan w:val="2"/>
            <w:tcBorders>
              <w:top w:val="single" w:sz="4" w:space="0" w:color="000000"/>
              <w:left w:val="single" w:sz="4" w:space="0" w:color="000000"/>
              <w:bottom w:val="single" w:sz="4" w:space="0" w:color="000000"/>
              <w:right w:val="nil"/>
            </w:tcBorders>
            <w:vAlign w:val="center"/>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Обсяг залучених публічних коштів (</w:t>
            </w:r>
            <w:proofErr w:type="spellStart"/>
            <w:r w:rsidRPr="00F5314E">
              <w:rPr>
                <w:rFonts w:ascii="Times New Roman" w:hAnsi="Times New Roman"/>
                <w:sz w:val="28"/>
                <w:szCs w:val="28"/>
                <w:lang w:eastAsia="uk-UA"/>
              </w:rPr>
              <w:t>тис.</w:t>
            </w:r>
            <w:r w:rsidR="002F262D" w:rsidRPr="00F5314E">
              <w:rPr>
                <w:rFonts w:ascii="Times New Roman" w:hAnsi="Times New Roman"/>
                <w:sz w:val="28"/>
                <w:szCs w:val="28"/>
                <w:lang w:eastAsia="uk-UA"/>
              </w:rPr>
              <w:t>г</w:t>
            </w:r>
            <w:r w:rsidRPr="00F5314E">
              <w:rPr>
                <w:rFonts w:ascii="Times New Roman" w:hAnsi="Times New Roman"/>
                <w:sz w:val="28"/>
                <w:szCs w:val="28"/>
                <w:lang w:eastAsia="uk-UA"/>
              </w:rPr>
              <w:t>ривень</w:t>
            </w:r>
            <w:proofErr w:type="spellEnd"/>
            <w:r w:rsidRPr="00F5314E">
              <w:rPr>
                <w:rFonts w:ascii="Times New Roman" w:hAnsi="Times New Roman"/>
                <w:sz w:val="28"/>
                <w:szCs w:val="28"/>
                <w:lang w:eastAsia="uk-UA"/>
              </w:rPr>
              <w:t>)</w:t>
            </w:r>
          </w:p>
        </w:tc>
        <w:tc>
          <w:tcPr>
            <w:tcW w:w="3067" w:type="dxa"/>
            <w:tcBorders>
              <w:top w:val="single" w:sz="4" w:space="0" w:color="000000"/>
              <w:left w:val="nil"/>
              <w:bottom w:val="single" w:sz="4" w:space="0" w:color="000000"/>
              <w:right w:val="single" w:sz="4" w:space="0" w:color="000000"/>
            </w:tcBorders>
            <w:vAlign w:val="center"/>
          </w:tcPr>
          <w:p w:rsidR="00E0059F" w:rsidRPr="00F5314E" w:rsidRDefault="00E0059F" w:rsidP="002F262D">
            <w:pPr>
              <w:ind w:firstLine="708"/>
              <w:jc w:val="center"/>
              <w:rPr>
                <w:rFonts w:ascii="Times New Roman" w:eastAsia="Calibri" w:hAnsi="Times New Roman"/>
                <w:sz w:val="28"/>
                <w:szCs w:val="28"/>
                <w:lang w:eastAsia="uk-UA"/>
              </w:rPr>
            </w:pPr>
          </w:p>
        </w:tc>
        <w:tc>
          <w:tcPr>
            <w:tcW w:w="4914" w:type="dxa"/>
            <w:tcBorders>
              <w:top w:val="single" w:sz="4" w:space="0" w:color="000000"/>
              <w:left w:val="single" w:sz="4" w:space="0" w:color="000000"/>
              <w:bottom w:val="single" w:sz="4" w:space="0" w:color="000000"/>
              <w:right w:val="single" w:sz="4" w:space="0" w:color="000000"/>
            </w:tcBorders>
            <w:vAlign w:val="center"/>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Статус за напрямом</w:t>
            </w:r>
          </w:p>
        </w:tc>
      </w:tr>
      <w:tr w:rsidR="00E0059F" w:rsidRPr="00F5314E" w:rsidTr="002F262D">
        <w:trPr>
          <w:trHeight w:val="338"/>
        </w:trPr>
        <w:tc>
          <w:tcPr>
            <w:tcW w:w="3045"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rPr>
                <w:rFonts w:ascii="Times New Roman" w:eastAsia="Calibri" w:hAnsi="Times New Roman"/>
                <w:sz w:val="28"/>
                <w:szCs w:val="28"/>
                <w:lang w:eastAsia="uk-UA"/>
              </w:rPr>
            </w:pPr>
            <w:r w:rsidRPr="00F5314E">
              <w:rPr>
                <w:rFonts w:ascii="Times New Roman" w:hAnsi="Times New Roman"/>
                <w:sz w:val="28"/>
                <w:szCs w:val="28"/>
                <w:lang w:eastAsia="uk-UA"/>
              </w:rPr>
              <w:t>Планове значення станом на ____ півріччя</w:t>
            </w:r>
          </w:p>
        </w:tc>
        <w:tc>
          <w:tcPr>
            <w:tcW w:w="3193"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rPr>
                <w:rFonts w:ascii="Times New Roman" w:eastAsia="Calibri" w:hAnsi="Times New Roman"/>
                <w:sz w:val="28"/>
                <w:szCs w:val="28"/>
                <w:lang w:eastAsia="uk-UA"/>
              </w:rPr>
            </w:pPr>
            <w:r w:rsidRPr="00F5314E">
              <w:rPr>
                <w:rFonts w:ascii="Times New Roman" w:hAnsi="Times New Roman"/>
                <w:sz w:val="28"/>
                <w:szCs w:val="28"/>
                <w:lang w:eastAsia="uk-UA"/>
              </w:rPr>
              <w:t>Фактичне значення станом на _____ півріччя</w:t>
            </w:r>
          </w:p>
        </w:tc>
        <w:tc>
          <w:tcPr>
            <w:tcW w:w="3067"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rPr>
                <w:rFonts w:ascii="Times New Roman" w:eastAsia="Calibri" w:hAnsi="Times New Roman"/>
                <w:sz w:val="28"/>
                <w:szCs w:val="28"/>
                <w:lang w:eastAsia="uk-UA"/>
              </w:rPr>
            </w:pPr>
            <w:r w:rsidRPr="00F5314E">
              <w:rPr>
                <w:rFonts w:ascii="Times New Roman" w:hAnsi="Times New Roman"/>
                <w:sz w:val="28"/>
                <w:szCs w:val="28"/>
                <w:lang w:eastAsia="uk-UA"/>
              </w:rPr>
              <w:t>Причина відхилення</w:t>
            </w:r>
          </w:p>
        </w:tc>
        <w:tc>
          <w:tcPr>
            <w:tcW w:w="491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r>
      <w:tr w:rsidR="00E0059F" w:rsidRPr="00F5314E" w:rsidTr="002F262D">
        <w:trPr>
          <w:trHeight w:val="452"/>
        </w:trPr>
        <w:tc>
          <w:tcPr>
            <w:tcW w:w="3045"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c>
          <w:tcPr>
            <w:tcW w:w="3193"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c>
          <w:tcPr>
            <w:tcW w:w="3067"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c>
          <w:tcPr>
            <w:tcW w:w="491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r>
    </w:tbl>
    <w:p w:rsidR="00E0059F" w:rsidRPr="00F5314E" w:rsidRDefault="00E0059F" w:rsidP="002F262D">
      <w:pPr>
        <w:ind w:firstLine="708"/>
        <w:rPr>
          <w:rFonts w:ascii="Times New Roman" w:eastAsia="Calibri" w:hAnsi="Times New Roman"/>
          <w:sz w:val="28"/>
          <w:szCs w:val="28"/>
          <w:lang w:eastAsia="en-US"/>
        </w:rPr>
      </w:pPr>
    </w:p>
    <w:p w:rsidR="002F262D" w:rsidRPr="00F5314E" w:rsidRDefault="002F262D" w:rsidP="002F262D">
      <w:pPr>
        <w:ind w:firstLine="708"/>
        <w:rPr>
          <w:rFonts w:ascii="Times New Roman" w:eastAsia="Calibri" w:hAnsi="Times New Roman"/>
          <w:sz w:val="28"/>
          <w:szCs w:val="28"/>
          <w:lang w:eastAsia="en-US"/>
        </w:rPr>
      </w:pPr>
    </w:p>
    <w:p w:rsidR="002F262D" w:rsidRPr="00F5314E" w:rsidRDefault="002F262D" w:rsidP="002F262D">
      <w:pPr>
        <w:ind w:firstLine="708"/>
        <w:rPr>
          <w:rFonts w:ascii="Times New Roman" w:eastAsia="Calibri" w:hAnsi="Times New Roman"/>
          <w:sz w:val="28"/>
          <w:szCs w:val="28"/>
          <w:lang w:eastAsia="en-US"/>
        </w:rPr>
      </w:pPr>
    </w:p>
    <w:p w:rsidR="002F262D" w:rsidRPr="00F5314E" w:rsidRDefault="002F262D" w:rsidP="002F262D">
      <w:pPr>
        <w:ind w:firstLine="708"/>
        <w:rPr>
          <w:rFonts w:ascii="Times New Roman" w:eastAsia="Calibri" w:hAnsi="Times New Roman"/>
          <w:sz w:val="28"/>
          <w:szCs w:val="28"/>
          <w:lang w:eastAsia="en-US"/>
        </w:rPr>
      </w:pPr>
    </w:p>
    <w:p w:rsidR="002F262D" w:rsidRPr="00F5314E" w:rsidRDefault="002F262D" w:rsidP="002F262D">
      <w:pPr>
        <w:ind w:firstLine="708"/>
        <w:rPr>
          <w:rFonts w:ascii="Times New Roman" w:eastAsia="Calibri" w:hAnsi="Times New Roman"/>
          <w:sz w:val="28"/>
          <w:szCs w:val="28"/>
          <w:lang w:eastAsia="en-US"/>
        </w:rPr>
      </w:pPr>
    </w:p>
    <w:tbl>
      <w:tblPr>
        <w:tblStyle w:val="TableGrid"/>
        <w:tblW w:w="14233" w:type="dxa"/>
        <w:tblInd w:w="745" w:type="dxa"/>
        <w:tblCellMar>
          <w:top w:w="72" w:type="dxa"/>
          <w:bottom w:w="5" w:type="dxa"/>
          <w:right w:w="114" w:type="dxa"/>
        </w:tblCellMar>
        <w:tblLook w:val="04A0"/>
      </w:tblPr>
      <w:tblGrid>
        <w:gridCol w:w="2241"/>
        <w:gridCol w:w="2125"/>
        <w:gridCol w:w="117"/>
        <w:gridCol w:w="1866"/>
        <w:gridCol w:w="63"/>
        <w:gridCol w:w="2184"/>
        <w:gridCol w:w="21"/>
        <w:gridCol w:w="2127"/>
        <w:gridCol w:w="23"/>
        <w:gridCol w:w="1820"/>
        <w:gridCol w:w="1631"/>
        <w:gridCol w:w="15"/>
      </w:tblGrid>
      <w:tr w:rsidR="00E0059F" w:rsidRPr="00F5314E" w:rsidTr="002F262D">
        <w:trPr>
          <w:trHeight w:val="380"/>
        </w:trPr>
        <w:tc>
          <w:tcPr>
            <w:tcW w:w="14233" w:type="dxa"/>
            <w:gridSpan w:val="1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rPr>
                <w:rFonts w:ascii="Times New Roman" w:eastAsia="Calibri" w:hAnsi="Times New Roman"/>
                <w:sz w:val="28"/>
                <w:szCs w:val="28"/>
                <w:lang w:eastAsia="uk-UA"/>
              </w:rPr>
            </w:pPr>
            <w:r w:rsidRPr="00F5314E">
              <w:rPr>
                <w:rFonts w:ascii="Times New Roman" w:hAnsi="Times New Roman"/>
                <w:sz w:val="28"/>
                <w:szCs w:val="28"/>
                <w:lang w:eastAsia="uk-UA"/>
              </w:rPr>
              <w:lastRenderedPageBreak/>
              <w:t>Найменування цільового показника 1</w:t>
            </w:r>
          </w:p>
        </w:tc>
      </w:tr>
      <w:tr w:rsidR="00E0059F" w:rsidRPr="00F5314E" w:rsidTr="002F262D">
        <w:trPr>
          <w:trHeight w:val="26"/>
        </w:trPr>
        <w:tc>
          <w:tcPr>
            <w:tcW w:w="2241"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Базове значення</w:t>
            </w:r>
          </w:p>
        </w:tc>
        <w:tc>
          <w:tcPr>
            <w:tcW w:w="2125"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left="139" w:right="29" w:hanging="1"/>
              <w:jc w:val="center"/>
              <w:rPr>
                <w:rFonts w:ascii="Times New Roman" w:eastAsia="Calibri" w:hAnsi="Times New Roman"/>
                <w:sz w:val="28"/>
                <w:szCs w:val="28"/>
                <w:lang w:eastAsia="uk-UA"/>
              </w:rPr>
            </w:pPr>
            <w:r w:rsidRPr="00F5314E">
              <w:rPr>
                <w:rFonts w:ascii="Times New Roman" w:hAnsi="Times New Roman"/>
                <w:sz w:val="28"/>
                <w:szCs w:val="28"/>
                <w:lang w:eastAsia="uk-UA"/>
              </w:rPr>
              <w:t>Джерело показника</w:t>
            </w:r>
          </w:p>
        </w:tc>
        <w:tc>
          <w:tcPr>
            <w:tcW w:w="2046" w:type="dxa"/>
            <w:gridSpan w:val="3"/>
            <w:tcBorders>
              <w:top w:val="single" w:sz="4" w:space="0" w:color="000000"/>
              <w:left w:val="nil"/>
              <w:bottom w:val="single" w:sz="4" w:space="0" w:color="000000"/>
              <w:right w:val="single" w:sz="4" w:space="0" w:color="000000"/>
            </w:tcBorders>
          </w:tcPr>
          <w:p w:rsidR="00E0059F" w:rsidRPr="00F5314E" w:rsidRDefault="00E0059F" w:rsidP="002F262D">
            <w:pPr>
              <w:ind w:right="-67" w:firstLine="136"/>
              <w:jc w:val="center"/>
              <w:rPr>
                <w:rFonts w:ascii="Times New Roman" w:eastAsia="Calibri" w:hAnsi="Times New Roman"/>
                <w:sz w:val="28"/>
                <w:szCs w:val="28"/>
                <w:lang w:eastAsia="uk-UA"/>
              </w:rPr>
            </w:pPr>
          </w:p>
        </w:tc>
        <w:tc>
          <w:tcPr>
            <w:tcW w:w="2184"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w:t>
            </w:r>
          </w:p>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період 2</w:t>
            </w:r>
          </w:p>
        </w:tc>
        <w:tc>
          <w:tcPr>
            <w:tcW w:w="2171" w:type="dxa"/>
            <w:gridSpan w:val="3"/>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w:t>
            </w:r>
          </w:p>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період 3</w:t>
            </w:r>
          </w:p>
        </w:tc>
        <w:tc>
          <w:tcPr>
            <w:tcW w:w="1820"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4</w:t>
            </w:r>
          </w:p>
        </w:tc>
        <w:tc>
          <w:tcPr>
            <w:tcW w:w="1646" w:type="dxa"/>
            <w:gridSpan w:val="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right="-67"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n</w:t>
            </w:r>
          </w:p>
        </w:tc>
      </w:tr>
      <w:tr w:rsidR="00E0059F" w:rsidRPr="00F5314E" w:rsidTr="002F262D">
        <w:trPr>
          <w:trHeight w:val="26"/>
        </w:trPr>
        <w:tc>
          <w:tcPr>
            <w:tcW w:w="2241"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c>
          <w:tcPr>
            <w:tcW w:w="2125"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255" w:firstLine="139"/>
              <w:rPr>
                <w:rFonts w:ascii="Times New Roman" w:eastAsia="Calibri" w:hAnsi="Times New Roman"/>
                <w:sz w:val="28"/>
                <w:szCs w:val="28"/>
                <w:lang w:eastAsia="uk-UA"/>
              </w:rPr>
            </w:pPr>
          </w:p>
        </w:tc>
        <w:tc>
          <w:tcPr>
            <w:tcW w:w="2046" w:type="dxa"/>
            <w:gridSpan w:val="3"/>
            <w:tcBorders>
              <w:top w:val="single" w:sz="4" w:space="0" w:color="000000"/>
              <w:left w:val="nil"/>
              <w:bottom w:val="single" w:sz="4" w:space="0" w:color="000000"/>
              <w:right w:val="single" w:sz="4" w:space="0" w:color="000000"/>
            </w:tcBorders>
            <w:vAlign w:val="bottom"/>
            <w:hideMark/>
          </w:tcPr>
          <w:p w:rsidR="00E0059F" w:rsidRPr="00F5314E" w:rsidRDefault="00E0059F" w:rsidP="002F262D">
            <w:pPr>
              <w:ind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Планове значення</w:t>
            </w:r>
          </w:p>
        </w:tc>
        <w:tc>
          <w:tcPr>
            <w:tcW w:w="218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2171" w:type="dxa"/>
            <w:gridSpan w:val="3"/>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1820"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r>
      <w:tr w:rsidR="00E0059F" w:rsidRPr="00F5314E" w:rsidTr="002F262D">
        <w:trPr>
          <w:trHeight w:val="26"/>
        </w:trPr>
        <w:tc>
          <w:tcPr>
            <w:tcW w:w="2241"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rPr>
                <w:rFonts w:ascii="Times New Roman" w:eastAsia="Calibri" w:hAnsi="Times New Roman"/>
                <w:sz w:val="28"/>
                <w:szCs w:val="28"/>
                <w:lang w:eastAsia="uk-UA"/>
              </w:rPr>
            </w:pPr>
          </w:p>
        </w:tc>
        <w:tc>
          <w:tcPr>
            <w:tcW w:w="2125"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255" w:firstLine="139"/>
              <w:rPr>
                <w:rFonts w:ascii="Times New Roman" w:eastAsia="Calibri" w:hAnsi="Times New Roman"/>
                <w:sz w:val="28"/>
                <w:szCs w:val="28"/>
                <w:lang w:eastAsia="uk-UA"/>
              </w:rPr>
            </w:pPr>
          </w:p>
        </w:tc>
        <w:tc>
          <w:tcPr>
            <w:tcW w:w="2046" w:type="dxa"/>
            <w:gridSpan w:val="3"/>
            <w:tcBorders>
              <w:top w:val="single" w:sz="4" w:space="0" w:color="000000"/>
              <w:left w:val="nil"/>
              <w:bottom w:val="single" w:sz="4" w:space="0" w:color="000000"/>
              <w:right w:val="single" w:sz="4" w:space="0" w:color="000000"/>
            </w:tcBorders>
            <w:vAlign w:val="bottom"/>
            <w:hideMark/>
          </w:tcPr>
          <w:p w:rsidR="00E0059F" w:rsidRPr="00F5314E" w:rsidRDefault="00E0059F" w:rsidP="002F262D">
            <w:pPr>
              <w:ind w:firstLine="136"/>
              <w:jc w:val="center"/>
              <w:rPr>
                <w:rFonts w:ascii="Times New Roman" w:eastAsia="Calibri" w:hAnsi="Times New Roman"/>
                <w:sz w:val="28"/>
                <w:szCs w:val="28"/>
                <w:lang w:eastAsia="uk-UA"/>
              </w:rPr>
            </w:pPr>
            <w:r w:rsidRPr="00F5314E">
              <w:rPr>
                <w:rFonts w:ascii="Times New Roman" w:hAnsi="Times New Roman"/>
                <w:sz w:val="28"/>
                <w:szCs w:val="28"/>
                <w:lang w:eastAsia="uk-UA"/>
              </w:rPr>
              <w:t>Фактичне значення</w:t>
            </w:r>
          </w:p>
        </w:tc>
        <w:tc>
          <w:tcPr>
            <w:tcW w:w="218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2171" w:type="dxa"/>
            <w:gridSpan w:val="3"/>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1820"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right="-67" w:firstLine="136"/>
              <w:jc w:val="both"/>
              <w:rPr>
                <w:rFonts w:ascii="Times New Roman" w:eastAsia="Calibri" w:hAnsi="Times New Roman"/>
                <w:sz w:val="28"/>
                <w:szCs w:val="28"/>
                <w:lang w:eastAsia="uk-UA"/>
              </w:rPr>
            </w:pPr>
          </w:p>
        </w:tc>
      </w:tr>
      <w:tr w:rsidR="00E0059F" w:rsidRPr="00F5314E" w:rsidTr="002F262D">
        <w:trPr>
          <w:trHeight w:val="101"/>
        </w:trPr>
        <w:tc>
          <w:tcPr>
            <w:tcW w:w="14233" w:type="dxa"/>
            <w:gridSpan w:val="1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rPr>
                <w:rFonts w:ascii="Times New Roman" w:eastAsia="Calibri" w:hAnsi="Times New Roman"/>
                <w:sz w:val="28"/>
                <w:szCs w:val="28"/>
                <w:lang w:eastAsia="uk-UA"/>
              </w:rPr>
            </w:pPr>
            <w:r w:rsidRPr="00F5314E">
              <w:rPr>
                <w:rFonts w:ascii="Times New Roman" w:hAnsi="Times New Roman"/>
                <w:sz w:val="28"/>
                <w:szCs w:val="28"/>
                <w:lang w:eastAsia="uk-UA"/>
              </w:rPr>
              <w:t>Найменування цільового показника 2</w:t>
            </w:r>
          </w:p>
        </w:tc>
      </w:tr>
      <w:tr w:rsidR="00E0059F" w:rsidRPr="00F5314E" w:rsidTr="002F262D">
        <w:trPr>
          <w:trHeight w:val="194"/>
        </w:trPr>
        <w:tc>
          <w:tcPr>
            <w:tcW w:w="2241"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Базове значення</w:t>
            </w:r>
          </w:p>
        </w:tc>
        <w:tc>
          <w:tcPr>
            <w:tcW w:w="2125"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left="423"/>
              <w:jc w:val="center"/>
              <w:rPr>
                <w:rFonts w:ascii="Times New Roman" w:eastAsia="Calibri" w:hAnsi="Times New Roman"/>
                <w:sz w:val="28"/>
                <w:szCs w:val="28"/>
                <w:lang w:eastAsia="uk-UA"/>
              </w:rPr>
            </w:pPr>
            <w:r w:rsidRPr="00F5314E">
              <w:rPr>
                <w:rFonts w:ascii="Times New Roman" w:hAnsi="Times New Roman"/>
                <w:sz w:val="28"/>
                <w:szCs w:val="28"/>
                <w:lang w:eastAsia="uk-UA"/>
              </w:rPr>
              <w:t>Джерело показника</w:t>
            </w:r>
          </w:p>
        </w:tc>
        <w:tc>
          <w:tcPr>
            <w:tcW w:w="2046" w:type="dxa"/>
            <w:gridSpan w:val="3"/>
            <w:tcBorders>
              <w:top w:val="single" w:sz="4" w:space="0" w:color="000000"/>
              <w:left w:val="nil"/>
              <w:bottom w:val="single" w:sz="4" w:space="0" w:color="000000"/>
              <w:right w:val="single" w:sz="4" w:space="0" w:color="000000"/>
            </w:tcBorders>
          </w:tcPr>
          <w:p w:rsidR="00E0059F" w:rsidRPr="00F5314E" w:rsidRDefault="00E0059F" w:rsidP="002F262D">
            <w:pPr>
              <w:ind w:left="136" w:right="84"/>
              <w:jc w:val="center"/>
              <w:rPr>
                <w:rFonts w:ascii="Times New Roman" w:eastAsia="Calibri" w:hAnsi="Times New Roman"/>
                <w:sz w:val="28"/>
                <w:szCs w:val="28"/>
                <w:lang w:eastAsia="uk-UA"/>
              </w:rPr>
            </w:pPr>
          </w:p>
        </w:tc>
        <w:tc>
          <w:tcPr>
            <w:tcW w:w="2184"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w:t>
            </w:r>
          </w:p>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період 2</w:t>
            </w:r>
          </w:p>
        </w:tc>
        <w:tc>
          <w:tcPr>
            <w:tcW w:w="2171" w:type="dxa"/>
            <w:gridSpan w:val="3"/>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3</w:t>
            </w:r>
          </w:p>
        </w:tc>
        <w:tc>
          <w:tcPr>
            <w:tcW w:w="1820" w:type="dxa"/>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4</w:t>
            </w:r>
          </w:p>
        </w:tc>
        <w:tc>
          <w:tcPr>
            <w:tcW w:w="1646" w:type="dxa"/>
            <w:gridSpan w:val="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n</w:t>
            </w:r>
          </w:p>
        </w:tc>
      </w:tr>
      <w:tr w:rsidR="00E0059F" w:rsidRPr="00F5314E" w:rsidTr="002F262D">
        <w:trPr>
          <w:trHeight w:val="90"/>
        </w:trPr>
        <w:tc>
          <w:tcPr>
            <w:tcW w:w="2241"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jc w:val="center"/>
              <w:rPr>
                <w:rFonts w:ascii="Times New Roman" w:eastAsia="Calibri" w:hAnsi="Times New Roman"/>
                <w:sz w:val="28"/>
                <w:szCs w:val="28"/>
                <w:lang w:eastAsia="uk-UA"/>
              </w:rPr>
            </w:pPr>
          </w:p>
        </w:tc>
        <w:tc>
          <w:tcPr>
            <w:tcW w:w="2125"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046" w:type="dxa"/>
            <w:gridSpan w:val="3"/>
            <w:tcBorders>
              <w:top w:val="single" w:sz="4" w:space="0" w:color="000000"/>
              <w:left w:val="nil"/>
              <w:bottom w:val="single" w:sz="4" w:space="0" w:color="000000"/>
              <w:right w:val="single" w:sz="4" w:space="0" w:color="000000"/>
            </w:tcBorders>
            <w:hideMark/>
          </w:tcPr>
          <w:p w:rsidR="00E0059F" w:rsidRPr="00F5314E" w:rsidRDefault="00E0059F" w:rsidP="002F262D">
            <w:pPr>
              <w:ind w:left="136" w:right="84"/>
              <w:jc w:val="center"/>
              <w:rPr>
                <w:rFonts w:ascii="Times New Roman" w:eastAsia="Calibri" w:hAnsi="Times New Roman"/>
                <w:sz w:val="28"/>
                <w:szCs w:val="28"/>
                <w:lang w:eastAsia="uk-UA"/>
              </w:rPr>
            </w:pPr>
            <w:r w:rsidRPr="00F5314E">
              <w:rPr>
                <w:rFonts w:ascii="Times New Roman" w:hAnsi="Times New Roman"/>
                <w:sz w:val="28"/>
                <w:szCs w:val="28"/>
                <w:lang w:eastAsia="uk-UA"/>
              </w:rPr>
              <w:t>Планове значення</w:t>
            </w:r>
          </w:p>
        </w:tc>
        <w:tc>
          <w:tcPr>
            <w:tcW w:w="218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171" w:type="dxa"/>
            <w:gridSpan w:val="3"/>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820"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r>
      <w:tr w:rsidR="00E0059F" w:rsidRPr="00F5314E" w:rsidTr="002F262D">
        <w:trPr>
          <w:trHeight w:val="199"/>
        </w:trPr>
        <w:tc>
          <w:tcPr>
            <w:tcW w:w="2241"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708"/>
              <w:jc w:val="center"/>
              <w:rPr>
                <w:rFonts w:ascii="Times New Roman" w:eastAsia="Calibri" w:hAnsi="Times New Roman"/>
                <w:sz w:val="28"/>
                <w:szCs w:val="28"/>
                <w:lang w:eastAsia="uk-UA"/>
              </w:rPr>
            </w:pPr>
          </w:p>
        </w:tc>
        <w:tc>
          <w:tcPr>
            <w:tcW w:w="2125"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046" w:type="dxa"/>
            <w:gridSpan w:val="3"/>
            <w:tcBorders>
              <w:top w:val="single" w:sz="4" w:space="0" w:color="000000"/>
              <w:left w:val="nil"/>
              <w:bottom w:val="single" w:sz="4" w:space="0" w:color="000000"/>
              <w:right w:val="single" w:sz="4" w:space="0" w:color="000000"/>
            </w:tcBorders>
            <w:hideMark/>
          </w:tcPr>
          <w:p w:rsidR="00E0059F" w:rsidRPr="00F5314E" w:rsidRDefault="00E0059F" w:rsidP="002F262D">
            <w:pPr>
              <w:ind w:left="136" w:right="84"/>
              <w:jc w:val="center"/>
              <w:rPr>
                <w:rFonts w:ascii="Times New Roman" w:eastAsia="Calibri" w:hAnsi="Times New Roman"/>
                <w:sz w:val="28"/>
                <w:szCs w:val="28"/>
                <w:lang w:eastAsia="uk-UA"/>
              </w:rPr>
            </w:pPr>
            <w:r w:rsidRPr="00F5314E">
              <w:rPr>
                <w:rFonts w:ascii="Times New Roman" w:hAnsi="Times New Roman"/>
                <w:sz w:val="28"/>
                <w:szCs w:val="28"/>
                <w:lang w:eastAsia="uk-UA"/>
              </w:rPr>
              <w:t>Фактичне значення</w:t>
            </w:r>
          </w:p>
        </w:tc>
        <w:tc>
          <w:tcPr>
            <w:tcW w:w="2184"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171" w:type="dxa"/>
            <w:gridSpan w:val="3"/>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820" w:type="dxa"/>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r>
      <w:tr w:rsidR="00E0059F" w:rsidRPr="00F5314E" w:rsidTr="002F262D">
        <w:trPr>
          <w:trHeight w:val="26"/>
        </w:trPr>
        <w:tc>
          <w:tcPr>
            <w:tcW w:w="14233" w:type="dxa"/>
            <w:gridSpan w:val="1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rPr>
                <w:rFonts w:ascii="Times New Roman" w:eastAsia="Calibri" w:hAnsi="Times New Roman"/>
                <w:sz w:val="28"/>
                <w:szCs w:val="28"/>
                <w:lang w:eastAsia="uk-UA"/>
              </w:rPr>
            </w:pPr>
            <w:r w:rsidRPr="00F5314E">
              <w:rPr>
                <w:rFonts w:ascii="Times New Roman" w:hAnsi="Times New Roman"/>
                <w:sz w:val="28"/>
                <w:szCs w:val="28"/>
                <w:lang w:eastAsia="uk-UA"/>
              </w:rPr>
              <w:t>Найменування цільового показника 3</w:t>
            </w:r>
          </w:p>
        </w:tc>
      </w:tr>
      <w:tr w:rsidR="00E0059F" w:rsidRPr="00F5314E" w:rsidTr="002F262D">
        <w:trPr>
          <w:trHeight w:val="26"/>
        </w:trPr>
        <w:tc>
          <w:tcPr>
            <w:tcW w:w="2241" w:type="dxa"/>
            <w:tcBorders>
              <w:top w:val="single" w:sz="4" w:space="0" w:color="000000"/>
              <w:left w:val="single" w:sz="4" w:space="0" w:color="000000"/>
              <w:bottom w:val="single" w:sz="4" w:space="0" w:color="000000"/>
              <w:right w:val="single" w:sz="4" w:space="0" w:color="auto"/>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Базове значення</w:t>
            </w:r>
          </w:p>
        </w:tc>
        <w:tc>
          <w:tcPr>
            <w:tcW w:w="2125" w:type="dxa"/>
            <w:tcBorders>
              <w:top w:val="single" w:sz="4" w:space="0" w:color="auto"/>
              <w:left w:val="single" w:sz="4" w:space="0" w:color="auto"/>
              <w:bottom w:val="single" w:sz="4" w:space="0" w:color="auto"/>
              <w:right w:val="single" w:sz="4" w:space="0" w:color="auto"/>
            </w:tcBorders>
            <w:hideMark/>
          </w:tcPr>
          <w:p w:rsidR="00E0059F" w:rsidRPr="00F5314E" w:rsidRDefault="00E0059F" w:rsidP="002F262D">
            <w:pPr>
              <w:ind w:left="281"/>
              <w:jc w:val="center"/>
              <w:rPr>
                <w:rFonts w:ascii="Times New Roman" w:eastAsia="Calibri" w:hAnsi="Times New Roman"/>
                <w:sz w:val="28"/>
                <w:szCs w:val="28"/>
                <w:lang w:eastAsia="uk-UA"/>
              </w:rPr>
            </w:pPr>
            <w:r w:rsidRPr="00F5314E">
              <w:rPr>
                <w:rFonts w:ascii="Times New Roman" w:hAnsi="Times New Roman"/>
                <w:sz w:val="28"/>
                <w:szCs w:val="28"/>
                <w:lang w:eastAsia="uk-UA"/>
              </w:rPr>
              <w:t>Джерело показника</w:t>
            </w:r>
          </w:p>
        </w:tc>
        <w:tc>
          <w:tcPr>
            <w:tcW w:w="1983" w:type="dxa"/>
            <w:gridSpan w:val="2"/>
            <w:tcBorders>
              <w:top w:val="single" w:sz="4" w:space="0" w:color="auto"/>
              <w:left w:val="single" w:sz="4" w:space="0" w:color="auto"/>
              <w:bottom w:val="single" w:sz="4" w:space="0" w:color="auto"/>
              <w:right w:val="single" w:sz="4" w:space="0" w:color="auto"/>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2</w:t>
            </w:r>
          </w:p>
        </w:tc>
        <w:tc>
          <w:tcPr>
            <w:tcW w:w="2127" w:type="dxa"/>
            <w:tcBorders>
              <w:top w:val="single" w:sz="4" w:space="0" w:color="000000"/>
              <w:left w:val="single" w:sz="4" w:space="0" w:color="auto"/>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4</w:t>
            </w:r>
          </w:p>
        </w:tc>
        <w:tc>
          <w:tcPr>
            <w:tcW w:w="1646" w:type="dxa"/>
            <w:gridSpan w:val="2"/>
            <w:tcBorders>
              <w:top w:val="single" w:sz="4" w:space="0" w:color="000000"/>
              <w:left w:val="single" w:sz="4" w:space="0" w:color="000000"/>
              <w:bottom w:val="single" w:sz="4" w:space="0" w:color="000000"/>
              <w:right w:val="single" w:sz="4" w:space="0" w:color="000000"/>
            </w:tcBorders>
            <w:hideMark/>
          </w:tcPr>
          <w:p w:rsidR="00E0059F" w:rsidRPr="00F5314E" w:rsidRDefault="00E0059F" w:rsidP="002F262D">
            <w:pPr>
              <w:ind w:firstLine="262"/>
              <w:jc w:val="center"/>
              <w:rPr>
                <w:rFonts w:ascii="Times New Roman" w:eastAsia="Calibri" w:hAnsi="Times New Roman"/>
                <w:sz w:val="28"/>
                <w:szCs w:val="28"/>
                <w:lang w:eastAsia="uk-UA"/>
              </w:rPr>
            </w:pPr>
            <w:r w:rsidRPr="00F5314E">
              <w:rPr>
                <w:rFonts w:ascii="Times New Roman" w:hAnsi="Times New Roman"/>
                <w:sz w:val="28"/>
                <w:szCs w:val="28"/>
                <w:lang w:eastAsia="uk-UA"/>
              </w:rPr>
              <w:t>Значення на період n</w:t>
            </w:r>
          </w:p>
        </w:tc>
      </w:tr>
      <w:tr w:rsidR="00E0059F" w:rsidRPr="00F5314E" w:rsidTr="002F262D">
        <w:trPr>
          <w:trHeight w:val="26"/>
        </w:trPr>
        <w:tc>
          <w:tcPr>
            <w:tcW w:w="2241" w:type="dxa"/>
            <w:tcBorders>
              <w:top w:val="single" w:sz="4" w:space="0" w:color="000000"/>
              <w:left w:val="single" w:sz="4" w:space="0" w:color="000000"/>
              <w:bottom w:val="single" w:sz="4" w:space="0" w:color="000000"/>
              <w:right w:val="single" w:sz="4" w:space="0" w:color="auto"/>
            </w:tcBorders>
          </w:tcPr>
          <w:p w:rsidR="00E0059F" w:rsidRPr="00F5314E" w:rsidRDefault="00E0059F" w:rsidP="002F262D">
            <w:pPr>
              <w:ind w:firstLine="708"/>
              <w:jc w:val="center"/>
              <w:rPr>
                <w:rFonts w:ascii="Times New Roman" w:eastAsia="Calibri" w:hAnsi="Times New Roman"/>
                <w:sz w:val="28"/>
                <w:szCs w:val="28"/>
                <w:lang w:eastAsia="uk-UA"/>
              </w:rPr>
            </w:pPr>
          </w:p>
        </w:tc>
        <w:tc>
          <w:tcPr>
            <w:tcW w:w="2125" w:type="dxa"/>
            <w:tcBorders>
              <w:top w:val="single" w:sz="4" w:space="0" w:color="auto"/>
              <w:left w:val="single" w:sz="4" w:space="0" w:color="auto"/>
              <w:bottom w:val="single" w:sz="4" w:space="0" w:color="auto"/>
              <w:right w:val="single" w:sz="4" w:space="0" w:color="auto"/>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983" w:type="dxa"/>
            <w:gridSpan w:val="2"/>
            <w:tcBorders>
              <w:top w:val="single" w:sz="4" w:space="0" w:color="auto"/>
              <w:left w:val="single" w:sz="4" w:space="0" w:color="auto"/>
              <w:bottom w:val="single" w:sz="4" w:space="0" w:color="auto"/>
              <w:right w:val="single" w:sz="4" w:space="0" w:color="auto"/>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Планове значення</w:t>
            </w:r>
          </w:p>
        </w:tc>
        <w:tc>
          <w:tcPr>
            <w:tcW w:w="2268" w:type="dxa"/>
            <w:gridSpan w:val="3"/>
            <w:tcBorders>
              <w:top w:val="single" w:sz="4" w:space="0" w:color="auto"/>
              <w:left w:val="single" w:sz="4" w:space="0" w:color="auto"/>
              <w:bottom w:val="single" w:sz="4" w:space="0" w:color="auto"/>
              <w:right w:val="single" w:sz="4" w:space="0" w:color="auto"/>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127" w:type="dxa"/>
            <w:tcBorders>
              <w:top w:val="single" w:sz="4" w:space="0" w:color="000000"/>
              <w:left w:val="single" w:sz="4" w:space="0" w:color="auto"/>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843"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r>
      <w:tr w:rsidR="00E0059F" w:rsidRPr="00F5314E" w:rsidTr="002F262D">
        <w:trPr>
          <w:trHeight w:val="774"/>
        </w:trPr>
        <w:tc>
          <w:tcPr>
            <w:tcW w:w="2241" w:type="dxa"/>
            <w:tcBorders>
              <w:top w:val="single" w:sz="4" w:space="0" w:color="000000"/>
              <w:left w:val="single" w:sz="4" w:space="0" w:color="000000"/>
              <w:bottom w:val="single" w:sz="4" w:space="0" w:color="000000"/>
              <w:right w:val="single" w:sz="4" w:space="0" w:color="auto"/>
            </w:tcBorders>
          </w:tcPr>
          <w:p w:rsidR="00E0059F" w:rsidRPr="00F5314E" w:rsidRDefault="00E0059F" w:rsidP="002F262D">
            <w:pPr>
              <w:ind w:firstLine="708"/>
              <w:jc w:val="center"/>
              <w:rPr>
                <w:rFonts w:ascii="Times New Roman" w:eastAsia="Calibri" w:hAnsi="Times New Roman"/>
                <w:sz w:val="28"/>
                <w:szCs w:val="28"/>
                <w:lang w:eastAsia="uk-UA"/>
              </w:rPr>
            </w:pPr>
          </w:p>
        </w:tc>
        <w:tc>
          <w:tcPr>
            <w:tcW w:w="2125" w:type="dxa"/>
            <w:tcBorders>
              <w:top w:val="single" w:sz="4" w:space="0" w:color="auto"/>
              <w:left w:val="single" w:sz="4" w:space="0" w:color="auto"/>
              <w:bottom w:val="single" w:sz="4" w:space="0" w:color="auto"/>
              <w:right w:val="single" w:sz="4" w:space="0" w:color="auto"/>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983" w:type="dxa"/>
            <w:gridSpan w:val="2"/>
            <w:tcBorders>
              <w:top w:val="single" w:sz="4" w:space="0" w:color="auto"/>
              <w:left w:val="single" w:sz="4" w:space="0" w:color="auto"/>
              <w:bottom w:val="single" w:sz="4" w:space="0" w:color="auto"/>
              <w:right w:val="single" w:sz="4" w:space="0" w:color="auto"/>
            </w:tcBorders>
            <w:hideMark/>
          </w:tcPr>
          <w:p w:rsidR="00E0059F" w:rsidRPr="00F5314E" w:rsidRDefault="00E0059F" w:rsidP="002F262D">
            <w:pPr>
              <w:jc w:val="center"/>
              <w:rPr>
                <w:rFonts w:ascii="Times New Roman" w:eastAsia="Calibri" w:hAnsi="Times New Roman"/>
                <w:sz w:val="28"/>
                <w:szCs w:val="28"/>
                <w:lang w:eastAsia="uk-UA"/>
              </w:rPr>
            </w:pPr>
            <w:r w:rsidRPr="00F5314E">
              <w:rPr>
                <w:rFonts w:ascii="Times New Roman" w:hAnsi="Times New Roman"/>
                <w:sz w:val="28"/>
                <w:szCs w:val="28"/>
                <w:lang w:eastAsia="uk-UA"/>
              </w:rPr>
              <w:t>Фактичне значення</w:t>
            </w:r>
          </w:p>
        </w:tc>
        <w:tc>
          <w:tcPr>
            <w:tcW w:w="2268" w:type="dxa"/>
            <w:gridSpan w:val="3"/>
            <w:tcBorders>
              <w:top w:val="single" w:sz="4" w:space="0" w:color="auto"/>
              <w:left w:val="single" w:sz="4" w:space="0" w:color="auto"/>
              <w:bottom w:val="single" w:sz="4" w:space="0" w:color="auto"/>
              <w:right w:val="single" w:sz="4" w:space="0" w:color="auto"/>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2127" w:type="dxa"/>
            <w:tcBorders>
              <w:top w:val="single" w:sz="4" w:space="0" w:color="000000"/>
              <w:left w:val="single" w:sz="4" w:space="0" w:color="auto"/>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843"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c>
          <w:tcPr>
            <w:tcW w:w="1646" w:type="dxa"/>
            <w:gridSpan w:val="2"/>
            <w:tcBorders>
              <w:top w:val="single" w:sz="4" w:space="0" w:color="000000"/>
              <w:left w:val="single" w:sz="4" w:space="0" w:color="000000"/>
              <w:bottom w:val="single" w:sz="4" w:space="0" w:color="000000"/>
              <w:right w:val="single" w:sz="4" w:space="0" w:color="000000"/>
            </w:tcBorders>
          </w:tcPr>
          <w:p w:rsidR="00E0059F" w:rsidRPr="00F5314E" w:rsidRDefault="00E0059F" w:rsidP="002F262D">
            <w:pPr>
              <w:ind w:firstLine="262"/>
              <w:jc w:val="center"/>
              <w:rPr>
                <w:rFonts w:ascii="Times New Roman" w:eastAsia="Calibri" w:hAnsi="Times New Roman"/>
                <w:sz w:val="28"/>
                <w:szCs w:val="28"/>
                <w:lang w:eastAsia="uk-UA"/>
              </w:rPr>
            </w:pPr>
          </w:p>
        </w:tc>
      </w:tr>
      <w:tr w:rsidR="00E0059F" w:rsidRPr="00F5314E" w:rsidTr="002F262D">
        <w:trPr>
          <w:gridAfter w:val="1"/>
          <w:wAfter w:w="15" w:type="dxa"/>
          <w:trHeight w:val="1740"/>
        </w:trPr>
        <w:tc>
          <w:tcPr>
            <w:tcW w:w="44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5" w:type="dxa"/>
              <w:right w:w="71" w:type="dxa"/>
            </w:tcMar>
            <w:vAlign w:val="bottom"/>
            <w:hideMark/>
          </w:tcPr>
          <w:p w:rsidR="00E0059F" w:rsidRPr="00F5314E" w:rsidRDefault="00E0059F" w:rsidP="002F262D">
            <w:pPr>
              <w:ind w:firstLine="708"/>
              <w:rPr>
                <w:rFonts w:ascii="Times New Roman" w:eastAsia="Calibri" w:hAnsi="Times New Roman"/>
                <w:sz w:val="28"/>
                <w:szCs w:val="28"/>
                <w:lang w:eastAsia="uk-UA"/>
              </w:rPr>
            </w:pPr>
            <w:r w:rsidRPr="00F5314E">
              <w:rPr>
                <w:rFonts w:ascii="Times New Roman" w:hAnsi="Times New Roman"/>
                <w:sz w:val="28"/>
                <w:szCs w:val="28"/>
                <w:lang w:eastAsia="uk-UA"/>
              </w:rPr>
              <w:lastRenderedPageBreak/>
              <w:t>Виявлені проблеми та ризики, що впливають на виконання середньострокового плану пріоритетних публічних інвестицій регіону/територіальної громади</w:t>
            </w:r>
          </w:p>
        </w:tc>
        <w:tc>
          <w:tcPr>
            <w:tcW w:w="9735" w:type="dxa"/>
            <w:gridSpan w:val="8"/>
            <w:tcBorders>
              <w:top w:val="single" w:sz="4" w:space="0" w:color="000000"/>
              <w:left w:val="single" w:sz="4" w:space="0" w:color="000000"/>
              <w:bottom w:val="single" w:sz="4" w:space="0" w:color="000000"/>
              <w:right w:val="single" w:sz="4" w:space="0" w:color="000000"/>
            </w:tcBorders>
            <w:tcMar>
              <w:top w:w="0" w:type="dxa"/>
              <w:left w:w="108" w:type="dxa"/>
              <w:bottom w:w="5" w:type="dxa"/>
              <w:right w:w="71" w:type="dxa"/>
            </w:tcMar>
          </w:tcPr>
          <w:p w:rsidR="00E0059F" w:rsidRPr="00F5314E" w:rsidRDefault="00E0059F" w:rsidP="002F262D">
            <w:pPr>
              <w:ind w:firstLine="708"/>
              <w:rPr>
                <w:rFonts w:ascii="Times New Roman" w:eastAsia="Calibri" w:hAnsi="Times New Roman"/>
                <w:sz w:val="28"/>
                <w:szCs w:val="28"/>
                <w:lang w:eastAsia="uk-UA"/>
              </w:rPr>
            </w:pPr>
          </w:p>
        </w:tc>
      </w:tr>
      <w:tr w:rsidR="00E0059F" w:rsidRPr="00F5314E" w:rsidTr="002F262D">
        <w:trPr>
          <w:gridAfter w:val="1"/>
          <w:wAfter w:w="15" w:type="dxa"/>
          <w:trHeight w:val="1740"/>
        </w:trPr>
        <w:tc>
          <w:tcPr>
            <w:tcW w:w="44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5" w:type="dxa"/>
              <w:right w:w="71" w:type="dxa"/>
            </w:tcMar>
            <w:vAlign w:val="bottom"/>
            <w:hideMark/>
          </w:tcPr>
          <w:p w:rsidR="00E0059F" w:rsidRPr="00F5314E" w:rsidRDefault="00E0059F" w:rsidP="002F262D">
            <w:pPr>
              <w:ind w:firstLine="708"/>
              <w:rPr>
                <w:rFonts w:ascii="Times New Roman" w:eastAsia="Calibri" w:hAnsi="Times New Roman"/>
                <w:sz w:val="28"/>
                <w:szCs w:val="28"/>
                <w:lang w:eastAsia="uk-UA"/>
              </w:rPr>
            </w:pPr>
            <w:r w:rsidRPr="00F5314E">
              <w:rPr>
                <w:rFonts w:ascii="Times New Roman" w:hAnsi="Times New Roman"/>
                <w:sz w:val="28"/>
                <w:szCs w:val="28"/>
                <w:lang w:eastAsia="uk-UA"/>
              </w:rPr>
              <w:t>Рекомендації щодо покращення виконання середньострокового плану пріоритетних публічних інвестицій регіону/територіальної громади (у розрізі напряму)</w:t>
            </w:r>
          </w:p>
        </w:tc>
        <w:tc>
          <w:tcPr>
            <w:tcW w:w="9735" w:type="dxa"/>
            <w:gridSpan w:val="8"/>
            <w:tcBorders>
              <w:top w:val="single" w:sz="4" w:space="0" w:color="000000"/>
              <w:left w:val="single" w:sz="4" w:space="0" w:color="000000"/>
              <w:bottom w:val="single" w:sz="4" w:space="0" w:color="000000"/>
              <w:right w:val="single" w:sz="4" w:space="0" w:color="000000"/>
            </w:tcBorders>
            <w:tcMar>
              <w:top w:w="0" w:type="dxa"/>
              <w:left w:w="108" w:type="dxa"/>
              <w:bottom w:w="5" w:type="dxa"/>
              <w:right w:w="71" w:type="dxa"/>
            </w:tcMar>
          </w:tcPr>
          <w:p w:rsidR="00E0059F" w:rsidRPr="00F5314E" w:rsidRDefault="00E0059F" w:rsidP="002F262D">
            <w:pPr>
              <w:ind w:firstLine="708"/>
              <w:rPr>
                <w:rFonts w:ascii="Times New Roman" w:eastAsia="Calibri" w:hAnsi="Times New Roman"/>
                <w:sz w:val="28"/>
                <w:szCs w:val="28"/>
                <w:lang w:eastAsia="uk-UA"/>
              </w:rPr>
            </w:pPr>
          </w:p>
        </w:tc>
      </w:tr>
    </w:tbl>
    <w:p w:rsidR="00E0059F" w:rsidRPr="00F5314E" w:rsidRDefault="00E0059F" w:rsidP="00DD374F">
      <w:pPr>
        <w:ind w:right="-31"/>
        <w:jc w:val="center"/>
        <w:rPr>
          <w:rFonts w:ascii="Times New Roman" w:eastAsia="Calibri" w:hAnsi="Times New Roman"/>
          <w:b/>
          <w:sz w:val="28"/>
          <w:szCs w:val="28"/>
          <w:lang w:eastAsia="en-US"/>
        </w:rPr>
      </w:pPr>
      <w:r w:rsidRPr="00F5314E">
        <w:rPr>
          <w:rFonts w:ascii="Times New Roman" w:hAnsi="Times New Roman"/>
          <w:b/>
          <w:sz w:val="28"/>
          <w:szCs w:val="28"/>
        </w:rPr>
        <w:t>Висновки</w:t>
      </w:r>
    </w:p>
    <w:p w:rsidR="00E0059F" w:rsidRPr="00F5314E" w:rsidRDefault="00E0059F" w:rsidP="002F262D">
      <w:pPr>
        <w:numPr>
          <w:ilvl w:val="0"/>
          <w:numId w:val="7"/>
        </w:numPr>
        <w:ind w:left="0" w:firstLine="708"/>
        <w:rPr>
          <w:rFonts w:ascii="Times New Roman" w:hAnsi="Times New Roman"/>
          <w:sz w:val="28"/>
          <w:szCs w:val="28"/>
        </w:rPr>
      </w:pPr>
      <w:r w:rsidRPr="00F5314E">
        <w:rPr>
          <w:rFonts w:ascii="Times New Roman" w:hAnsi="Times New Roman"/>
          <w:sz w:val="28"/>
          <w:szCs w:val="28"/>
        </w:rPr>
        <w:t>Оцінка прогресу виконання напряму публічного інвестування ___________________________________________</w:t>
      </w:r>
    </w:p>
    <w:p w:rsidR="00E0059F" w:rsidRPr="00F5314E" w:rsidRDefault="00E0059F" w:rsidP="002F262D">
      <w:pPr>
        <w:numPr>
          <w:ilvl w:val="0"/>
          <w:numId w:val="7"/>
        </w:numPr>
        <w:ind w:left="0" w:firstLine="708"/>
        <w:rPr>
          <w:rFonts w:ascii="Times New Roman" w:hAnsi="Times New Roman"/>
          <w:sz w:val="28"/>
          <w:szCs w:val="28"/>
        </w:rPr>
      </w:pPr>
      <w:r w:rsidRPr="00F5314E">
        <w:rPr>
          <w:rFonts w:ascii="Times New Roman" w:hAnsi="Times New Roman"/>
          <w:sz w:val="28"/>
          <w:szCs w:val="28"/>
        </w:rPr>
        <w:t>Оцінка ефективності використання публічних інвестицій _______________________________________________</w:t>
      </w:r>
    </w:p>
    <w:p w:rsidR="00E0059F" w:rsidRPr="00F5314E" w:rsidRDefault="00E0059F" w:rsidP="002F262D">
      <w:pPr>
        <w:rPr>
          <w:rFonts w:ascii="Times New Roman" w:hAnsi="Times New Roman"/>
          <w:sz w:val="28"/>
          <w:szCs w:val="28"/>
        </w:rPr>
      </w:pPr>
    </w:p>
    <w:p w:rsidR="00E0059F" w:rsidRPr="00F5314E" w:rsidRDefault="00E0059F" w:rsidP="002F262D">
      <w:pPr>
        <w:rPr>
          <w:rFonts w:ascii="Times New Roman" w:hAnsi="Times New Roman"/>
          <w:sz w:val="28"/>
          <w:szCs w:val="28"/>
        </w:rPr>
      </w:pPr>
    </w:p>
    <w:p w:rsidR="00E0059F" w:rsidRPr="00F5314E" w:rsidRDefault="00E0059F" w:rsidP="002F262D">
      <w:pPr>
        <w:rPr>
          <w:rFonts w:ascii="Times New Roman" w:hAnsi="Times New Roman"/>
          <w:sz w:val="28"/>
          <w:szCs w:val="28"/>
        </w:rPr>
      </w:pPr>
    </w:p>
    <w:tbl>
      <w:tblPr>
        <w:tblStyle w:val="TableGrid"/>
        <w:tblW w:w="12799" w:type="dxa"/>
        <w:tblInd w:w="0" w:type="dxa"/>
        <w:tblLook w:val="04A0"/>
      </w:tblPr>
      <w:tblGrid>
        <w:gridCol w:w="8496"/>
        <w:gridCol w:w="4303"/>
      </w:tblGrid>
      <w:tr w:rsidR="00E0059F" w:rsidRPr="00F5314E" w:rsidTr="00E0059F">
        <w:trPr>
          <w:trHeight w:val="509"/>
        </w:trPr>
        <w:tc>
          <w:tcPr>
            <w:tcW w:w="8496" w:type="dxa"/>
            <w:hideMark/>
          </w:tcPr>
          <w:p w:rsidR="00E0059F" w:rsidRPr="00F5314E" w:rsidRDefault="00E0059F" w:rsidP="002F262D">
            <w:pPr>
              <w:tabs>
                <w:tab w:val="center" w:pos="6092"/>
              </w:tabs>
              <w:ind w:firstLine="708"/>
              <w:rPr>
                <w:rFonts w:ascii="Times New Roman" w:eastAsia="Calibri" w:hAnsi="Times New Roman"/>
                <w:sz w:val="28"/>
                <w:szCs w:val="28"/>
                <w:lang w:eastAsia="uk-UA"/>
              </w:rPr>
            </w:pPr>
            <w:r w:rsidRPr="00F5314E">
              <w:rPr>
                <w:rFonts w:ascii="Times New Roman" w:hAnsi="Times New Roman"/>
                <w:sz w:val="28"/>
                <w:szCs w:val="28"/>
                <w:lang w:eastAsia="uk-UA"/>
              </w:rPr>
              <w:t xml:space="preserve"> </w:t>
            </w:r>
            <w:r w:rsidR="00CE117C">
              <w:rPr>
                <w:rFonts w:ascii="Times New Roman" w:hAnsi="Times New Roman"/>
                <w:sz w:val="28"/>
                <w:szCs w:val="28"/>
                <w:lang w:eastAsia="uk-UA"/>
              </w:rPr>
              <w:t xml:space="preserve"> </w:t>
            </w:r>
            <w:r w:rsidRPr="00F5314E">
              <w:rPr>
                <w:rFonts w:ascii="Times New Roman" w:hAnsi="Times New Roman"/>
                <w:sz w:val="28"/>
                <w:szCs w:val="28"/>
                <w:lang w:eastAsia="uk-UA"/>
              </w:rPr>
              <w:t>__________________________</w:t>
            </w:r>
            <w:r w:rsidRPr="00F5314E">
              <w:rPr>
                <w:rFonts w:ascii="Times New Roman" w:hAnsi="Times New Roman"/>
                <w:sz w:val="28"/>
                <w:szCs w:val="28"/>
                <w:lang w:eastAsia="uk-UA"/>
              </w:rPr>
              <w:tab/>
              <w:t xml:space="preserve">            ___________________ </w:t>
            </w:r>
          </w:p>
        </w:tc>
        <w:tc>
          <w:tcPr>
            <w:tcW w:w="4303" w:type="dxa"/>
            <w:hideMark/>
          </w:tcPr>
          <w:p w:rsidR="00E0059F" w:rsidRPr="00F5314E" w:rsidRDefault="00E0059F" w:rsidP="002F262D">
            <w:pPr>
              <w:ind w:firstLine="708"/>
              <w:rPr>
                <w:rFonts w:ascii="Times New Roman" w:eastAsia="Calibri" w:hAnsi="Times New Roman"/>
                <w:sz w:val="28"/>
                <w:szCs w:val="28"/>
                <w:lang w:eastAsia="uk-UA"/>
              </w:rPr>
            </w:pPr>
            <w:r w:rsidRPr="00F5314E">
              <w:rPr>
                <w:rFonts w:ascii="Times New Roman" w:hAnsi="Times New Roman"/>
                <w:sz w:val="28"/>
                <w:szCs w:val="28"/>
                <w:lang w:eastAsia="uk-UA"/>
              </w:rPr>
              <w:t>_________________________</w:t>
            </w:r>
          </w:p>
        </w:tc>
      </w:tr>
      <w:tr w:rsidR="00E0059F" w:rsidRPr="00F5314E" w:rsidTr="00E0059F">
        <w:trPr>
          <w:trHeight w:val="206"/>
        </w:trPr>
        <w:tc>
          <w:tcPr>
            <w:tcW w:w="8496" w:type="dxa"/>
            <w:hideMark/>
          </w:tcPr>
          <w:p w:rsidR="00E0059F" w:rsidRPr="00F5314E" w:rsidRDefault="002F262D" w:rsidP="002F262D">
            <w:pPr>
              <w:ind w:firstLine="708"/>
              <w:rPr>
                <w:rFonts w:ascii="Times New Roman" w:eastAsia="Calibri" w:hAnsi="Times New Roman"/>
                <w:sz w:val="24"/>
                <w:szCs w:val="24"/>
                <w:lang w:eastAsia="uk-UA"/>
              </w:rPr>
            </w:pPr>
            <w:r w:rsidRPr="00F5314E">
              <w:rPr>
                <w:rFonts w:ascii="Times New Roman" w:hAnsi="Times New Roman"/>
                <w:sz w:val="24"/>
                <w:szCs w:val="24"/>
                <w:lang w:eastAsia="uk-UA"/>
              </w:rPr>
              <w:t xml:space="preserve">     </w:t>
            </w:r>
            <w:r w:rsidR="00E0059F" w:rsidRPr="00F5314E">
              <w:rPr>
                <w:rFonts w:ascii="Times New Roman" w:hAnsi="Times New Roman"/>
                <w:sz w:val="24"/>
                <w:szCs w:val="24"/>
                <w:lang w:eastAsia="uk-UA"/>
              </w:rPr>
              <w:t xml:space="preserve">(найменування посади керівника                          (підпис) </w:t>
            </w:r>
          </w:p>
        </w:tc>
        <w:tc>
          <w:tcPr>
            <w:tcW w:w="4303" w:type="dxa"/>
            <w:hideMark/>
          </w:tcPr>
          <w:p w:rsidR="00E0059F" w:rsidRPr="00F5314E" w:rsidRDefault="002F262D" w:rsidP="002F262D">
            <w:pPr>
              <w:ind w:firstLine="708"/>
              <w:rPr>
                <w:rFonts w:ascii="Times New Roman" w:eastAsia="Calibri" w:hAnsi="Times New Roman"/>
                <w:sz w:val="24"/>
                <w:szCs w:val="24"/>
                <w:lang w:eastAsia="uk-UA"/>
              </w:rPr>
            </w:pPr>
            <w:r w:rsidRPr="00F5314E">
              <w:rPr>
                <w:rFonts w:ascii="Times New Roman" w:hAnsi="Times New Roman"/>
                <w:sz w:val="24"/>
                <w:szCs w:val="24"/>
                <w:lang w:eastAsia="uk-UA"/>
              </w:rPr>
              <w:t xml:space="preserve">     </w:t>
            </w:r>
            <w:r w:rsidR="00E0059F" w:rsidRPr="00F5314E">
              <w:rPr>
                <w:rFonts w:ascii="Times New Roman" w:hAnsi="Times New Roman"/>
                <w:sz w:val="24"/>
                <w:szCs w:val="24"/>
                <w:lang w:eastAsia="uk-UA"/>
              </w:rPr>
              <w:t xml:space="preserve"> (власне ім’я, прізвище)</w:t>
            </w:r>
          </w:p>
        </w:tc>
      </w:tr>
    </w:tbl>
    <w:p w:rsidR="00E0059F" w:rsidRPr="002F262D" w:rsidRDefault="00E0059F" w:rsidP="002F262D">
      <w:pPr>
        <w:ind w:firstLine="708"/>
        <w:rPr>
          <w:rFonts w:ascii="Times New Roman" w:eastAsia="Calibri" w:hAnsi="Times New Roman"/>
          <w:sz w:val="24"/>
          <w:szCs w:val="24"/>
          <w:lang w:eastAsia="en-US"/>
        </w:rPr>
      </w:pPr>
      <w:r w:rsidRPr="00F5314E">
        <w:rPr>
          <w:rFonts w:ascii="Times New Roman" w:hAnsi="Times New Roman"/>
          <w:sz w:val="24"/>
          <w:szCs w:val="24"/>
        </w:rPr>
        <w:t xml:space="preserve">         структурного підрозділу)</w:t>
      </w:r>
      <w:r w:rsidRPr="002F262D">
        <w:rPr>
          <w:rFonts w:ascii="Times New Roman" w:hAnsi="Times New Roman"/>
          <w:sz w:val="24"/>
          <w:szCs w:val="24"/>
        </w:rPr>
        <w:t xml:space="preserve"> </w:t>
      </w:r>
    </w:p>
    <w:p w:rsidR="00E0059F" w:rsidRPr="002F262D" w:rsidRDefault="00E0059F" w:rsidP="002F262D">
      <w:pPr>
        <w:ind w:firstLine="708"/>
        <w:jc w:val="both"/>
        <w:rPr>
          <w:rFonts w:ascii="Times New Roman" w:hAnsi="Times New Roman"/>
          <w:sz w:val="28"/>
          <w:szCs w:val="28"/>
        </w:rPr>
      </w:pPr>
    </w:p>
    <w:p w:rsidR="004A427A" w:rsidRPr="002F262D" w:rsidRDefault="004A427A" w:rsidP="002F262D">
      <w:pPr>
        <w:jc w:val="both"/>
        <w:rPr>
          <w:rFonts w:ascii="Times New Roman" w:hAnsi="Times New Roman"/>
          <w:sz w:val="28"/>
          <w:szCs w:val="28"/>
        </w:rPr>
      </w:pPr>
    </w:p>
    <w:sectPr w:rsidR="004A427A" w:rsidRPr="002F262D" w:rsidSect="00DD374F">
      <w:pgSz w:w="16838" w:h="11906" w:orient="landscape"/>
      <w:pgMar w:top="1701" w:right="851"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2A0" w:rsidRDefault="008912A0" w:rsidP="00C811D5">
      <w:r>
        <w:separator/>
      </w:r>
    </w:p>
  </w:endnote>
  <w:endnote w:type="continuationSeparator" w:id="0">
    <w:p w:rsidR="008912A0" w:rsidRDefault="008912A0" w:rsidP="00C81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Proba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2A0" w:rsidRDefault="008912A0" w:rsidP="00C811D5">
      <w:r>
        <w:separator/>
      </w:r>
    </w:p>
  </w:footnote>
  <w:footnote w:type="continuationSeparator" w:id="0">
    <w:p w:rsidR="008912A0" w:rsidRDefault="008912A0" w:rsidP="00C811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279484"/>
      <w:docPartObj>
        <w:docPartGallery w:val="Page Numbers (Top of Page)"/>
        <w:docPartUnique/>
      </w:docPartObj>
    </w:sdtPr>
    <w:sdtContent>
      <w:p w:rsidR="00131CAF" w:rsidRDefault="00B56ECF">
        <w:pPr>
          <w:pStyle w:val="aa"/>
          <w:jc w:val="center"/>
        </w:pPr>
        <w:r w:rsidRPr="00E0059F">
          <w:rPr>
            <w:rFonts w:ascii="Times New Roman" w:hAnsi="Times New Roman"/>
          </w:rPr>
          <w:fldChar w:fldCharType="begin"/>
        </w:r>
        <w:r w:rsidR="00131CAF" w:rsidRPr="00E0059F">
          <w:rPr>
            <w:rFonts w:ascii="Times New Roman" w:hAnsi="Times New Roman"/>
          </w:rPr>
          <w:instrText>PAGE   \* MERGEFORMAT</w:instrText>
        </w:r>
        <w:r w:rsidRPr="00E0059F">
          <w:rPr>
            <w:rFonts w:ascii="Times New Roman" w:hAnsi="Times New Roman"/>
          </w:rPr>
          <w:fldChar w:fldCharType="separate"/>
        </w:r>
        <w:r w:rsidR="00667FF6">
          <w:rPr>
            <w:rFonts w:ascii="Times New Roman" w:hAnsi="Times New Roman"/>
            <w:noProof/>
          </w:rPr>
          <w:t>6</w:t>
        </w:r>
        <w:r w:rsidRPr="00E0059F">
          <w:rPr>
            <w:rFonts w:ascii="Times New Roman" w:hAnsi="Times New Roman"/>
          </w:rPr>
          <w:fldChar w:fldCharType="end"/>
        </w:r>
      </w:p>
    </w:sdtContent>
  </w:sdt>
  <w:p w:rsidR="00131CAF" w:rsidRDefault="00131CA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14497"/>
    <w:multiLevelType w:val="hybridMultilevel"/>
    <w:tmpl w:val="B650CE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70F48"/>
    <w:multiLevelType w:val="hybridMultilevel"/>
    <w:tmpl w:val="939A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9357BF"/>
    <w:multiLevelType w:val="hybridMultilevel"/>
    <w:tmpl w:val="1B90C19C"/>
    <w:lvl w:ilvl="0" w:tplc="6DEA46A8">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
    <w:nsid w:val="6145505D"/>
    <w:multiLevelType w:val="hybridMultilevel"/>
    <w:tmpl w:val="73B8E9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447A13"/>
    <w:multiLevelType w:val="hybridMultilevel"/>
    <w:tmpl w:val="1FC6779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C3435D"/>
    <w:multiLevelType w:val="hybridMultilevel"/>
    <w:tmpl w:val="16DC4EE0"/>
    <w:lvl w:ilvl="0" w:tplc="51B2817A">
      <w:start w:val="1"/>
      <w:numFmt w:val="decimal"/>
      <w:lvlText w:val="%1."/>
      <w:lvlJc w:val="left"/>
      <w:pPr>
        <w:ind w:left="2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3AC884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124CF9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4FACFB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C30783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5EAFC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DD2AA9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026C76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BFC619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7BEC6088"/>
    <w:multiLevelType w:val="multilevel"/>
    <w:tmpl w:val="1C90104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9B6EFE"/>
    <w:rsid w:val="00001E1C"/>
    <w:rsid w:val="00014EBD"/>
    <w:rsid w:val="000264C9"/>
    <w:rsid w:val="0003000E"/>
    <w:rsid w:val="00034C14"/>
    <w:rsid w:val="00052AB3"/>
    <w:rsid w:val="00071DC9"/>
    <w:rsid w:val="000723BC"/>
    <w:rsid w:val="00072B99"/>
    <w:rsid w:val="00074B93"/>
    <w:rsid w:val="000767B8"/>
    <w:rsid w:val="00085774"/>
    <w:rsid w:val="00087777"/>
    <w:rsid w:val="000930DC"/>
    <w:rsid w:val="000A3140"/>
    <w:rsid w:val="000B5114"/>
    <w:rsid w:val="000B545E"/>
    <w:rsid w:val="000B6D51"/>
    <w:rsid w:val="000D25C8"/>
    <w:rsid w:val="000D6FC1"/>
    <w:rsid w:val="000E481F"/>
    <w:rsid w:val="000F0417"/>
    <w:rsid w:val="001006D8"/>
    <w:rsid w:val="00121403"/>
    <w:rsid w:val="0012259B"/>
    <w:rsid w:val="00125930"/>
    <w:rsid w:val="00131CAF"/>
    <w:rsid w:val="00136247"/>
    <w:rsid w:val="001602B8"/>
    <w:rsid w:val="00164551"/>
    <w:rsid w:val="00167995"/>
    <w:rsid w:val="00167B43"/>
    <w:rsid w:val="00173D47"/>
    <w:rsid w:val="001949A1"/>
    <w:rsid w:val="001A1649"/>
    <w:rsid w:val="001B6F80"/>
    <w:rsid w:val="001C1395"/>
    <w:rsid w:val="001D08D8"/>
    <w:rsid w:val="001E50CD"/>
    <w:rsid w:val="001F0253"/>
    <w:rsid w:val="001F0CB2"/>
    <w:rsid w:val="002043B4"/>
    <w:rsid w:val="002320F6"/>
    <w:rsid w:val="00235736"/>
    <w:rsid w:val="00242E08"/>
    <w:rsid w:val="00254BF6"/>
    <w:rsid w:val="00265D1F"/>
    <w:rsid w:val="00267C61"/>
    <w:rsid w:val="002764D8"/>
    <w:rsid w:val="00295EDE"/>
    <w:rsid w:val="002B1E31"/>
    <w:rsid w:val="002E18BE"/>
    <w:rsid w:val="002E27EE"/>
    <w:rsid w:val="002E7867"/>
    <w:rsid w:val="002F1A0E"/>
    <w:rsid w:val="002F262D"/>
    <w:rsid w:val="002F35CB"/>
    <w:rsid w:val="003123E1"/>
    <w:rsid w:val="003224D2"/>
    <w:rsid w:val="00336BD4"/>
    <w:rsid w:val="003673CA"/>
    <w:rsid w:val="00384410"/>
    <w:rsid w:val="00396DBE"/>
    <w:rsid w:val="003A57AB"/>
    <w:rsid w:val="003B7308"/>
    <w:rsid w:val="003C1BF1"/>
    <w:rsid w:val="003C4284"/>
    <w:rsid w:val="003D3E11"/>
    <w:rsid w:val="00417114"/>
    <w:rsid w:val="00422092"/>
    <w:rsid w:val="0042428F"/>
    <w:rsid w:val="00426134"/>
    <w:rsid w:val="00432DCA"/>
    <w:rsid w:val="00443321"/>
    <w:rsid w:val="00450A2B"/>
    <w:rsid w:val="0045271D"/>
    <w:rsid w:val="00462159"/>
    <w:rsid w:val="00462816"/>
    <w:rsid w:val="004651F7"/>
    <w:rsid w:val="0047510D"/>
    <w:rsid w:val="00494C94"/>
    <w:rsid w:val="004A427A"/>
    <w:rsid w:val="004B7B4E"/>
    <w:rsid w:val="004D190B"/>
    <w:rsid w:val="004D5892"/>
    <w:rsid w:val="005127E2"/>
    <w:rsid w:val="00567466"/>
    <w:rsid w:val="00583546"/>
    <w:rsid w:val="005864B5"/>
    <w:rsid w:val="005A55BD"/>
    <w:rsid w:val="005B101A"/>
    <w:rsid w:val="005C3043"/>
    <w:rsid w:val="005C6593"/>
    <w:rsid w:val="005D33A8"/>
    <w:rsid w:val="005E2A39"/>
    <w:rsid w:val="005E64AB"/>
    <w:rsid w:val="00607402"/>
    <w:rsid w:val="00612DCD"/>
    <w:rsid w:val="00614CBB"/>
    <w:rsid w:val="00617DD3"/>
    <w:rsid w:val="00626273"/>
    <w:rsid w:val="006372DE"/>
    <w:rsid w:val="00641617"/>
    <w:rsid w:val="00667FF6"/>
    <w:rsid w:val="006742E8"/>
    <w:rsid w:val="0068248B"/>
    <w:rsid w:val="00683990"/>
    <w:rsid w:val="00686046"/>
    <w:rsid w:val="00690921"/>
    <w:rsid w:val="006A4BE2"/>
    <w:rsid w:val="006B1111"/>
    <w:rsid w:val="006B5FFB"/>
    <w:rsid w:val="006D0F7B"/>
    <w:rsid w:val="006D12D5"/>
    <w:rsid w:val="006D3299"/>
    <w:rsid w:val="006E40B0"/>
    <w:rsid w:val="006E5D47"/>
    <w:rsid w:val="007012C7"/>
    <w:rsid w:val="00710109"/>
    <w:rsid w:val="00711350"/>
    <w:rsid w:val="00733221"/>
    <w:rsid w:val="00737BA6"/>
    <w:rsid w:val="00742AAB"/>
    <w:rsid w:val="0076284B"/>
    <w:rsid w:val="0077528D"/>
    <w:rsid w:val="0077669A"/>
    <w:rsid w:val="0078129F"/>
    <w:rsid w:val="00784BCC"/>
    <w:rsid w:val="00787113"/>
    <w:rsid w:val="00793A45"/>
    <w:rsid w:val="0079649D"/>
    <w:rsid w:val="007C31F7"/>
    <w:rsid w:val="007D4BA9"/>
    <w:rsid w:val="007E0E0E"/>
    <w:rsid w:val="007E1286"/>
    <w:rsid w:val="007E4276"/>
    <w:rsid w:val="00803AC5"/>
    <w:rsid w:val="008156F0"/>
    <w:rsid w:val="008226CB"/>
    <w:rsid w:val="0082391B"/>
    <w:rsid w:val="00826CC0"/>
    <w:rsid w:val="008308E6"/>
    <w:rsid w:val="00836660"/>
    <w:rsid w:val="00850EB6"/>
    <w:rsid w:val="00852240"/>
    <w:rsid w:val="008912A0"/>
    <w:rsid w:val="008A0E2A"/>
    <w:rsid w:val="008B7FF4"/>
    <w:rsid w:val="008C0D64"/>
    <w:rsid w:val="008E49AC"/>
    <w:rsid w:val="0094486B"/>
    <w:rsid w:val="00961562"/>
    <w:rsid w:val="00962B1B"/>
    <w:rsid w:val="00967FA0"/>
    <w:rsid w:val="009826FC"/>
    <w:rsid w:val="0099743F"/>
    <w:rsid w:val="009B6EFE"/>
    <w:rsid w:val="009C2042"/>
    <w:rsid w:val="009E2845"/>
    <w:rsid w:val="009F3B42"/>
    <w:rsid w:val="00A11225"/>
    <w:rsid w:val="00A26BBC"/>
    <w:rsid w:val="00A27F8B"/>
    <w:rsid w:val="00A303B7"/>
    <w:rsid w:val="00A3140B"/>
    <w:rsid w:val="00A33304"/>
    <w:rsid w:val="00A4043B"/>
    <w:rsid w:val="00A41DF8"/>
    <w:rsid w:val="00A44E02"/>
    <w:rsid w:val="00A62512"/>
    <w:rsid w:val="00A74B7D"/>
    <w:rsid w:val="00A861A9"/>
    <w:rsid w:val="00A9023D"/>
    <w:rsid w:val="00A94817"/>
    <w:rsid w:val="00A9603F"/>
    <w:rsid w:val="00A9623F"/>
    <w:rsid w:val="00A97529"/>
    <w:rsid w:val="00A97CDD"/>
    <w:rsid w:val="00AB1C4F"/>
    <w:rsid w:val="00AD0F46"/>
    <w:rsid w:val="00AD62C1"/>
    <w:rsid w:val="00AE1072"/>
    <w:rsid w:val="00AF1528"/>
    <w:rsid w:val="00AF54A2"/>
    <w:rsid w:val="00B17766"/>
    <w:rsid w:val="00B413D4"/>
    <w:rsid w:val="00B523DD"/>
    <w:rsid w:val="00B56ECF"/>
    <w:rsid w:val="00B61A80"/>
    <w:rsid w:val="00B6412F"/>
    <w:rsid w:val="00B7120C"/>
    <w:rsid w:val="00B73C8C"/>
    <w:rsid w:val="00B812E8"/>
    <w:rsid w:val="00B813F3"/>
    <w:rsid w:val="00B93D94"/>
    <w:rsid w:val="00BB4B54"/>
    <w:rsid w:val="00BB4E42"/>
    <w:rsid w:val="00BC3B09"/>
    <w:rsid w:val="00BD6247"/>
    <w:rsid w:val="00BE6791"/>
    <w:rsid w:val="00BE6EC0"/>
    <w:rsid w:val="00C028FC"/>
    <w:rsid w:val="00C03C25"/>
    <w:rsid w:val="00C17315"/>
    <w:rsid w:val="00C221E3"/>
    <w:rsid w:val="00C55EAA"/>
    <w:rsid w:val="00C56F21"/>
    <w:rsid w:val="00C618A7"/>
    <w:rsid w:val="00C621D2"/>
    <w:rsid w:val="00C70C43"/>
    <w:rsid w:val="00C811D5"/>
    <w:rsid w:val="00CA2128"/>
    <w:rsid w:val="00CA5AB3"/>
    <w:rsid w:val="00CC1A94"/>
    <w:rsid w:val="00CC5F5F"/>
    <w:rsid w:val="00CE117C"/>
    <w:rsid w:val="00CE5D84"/>
    <w:rsid w:val="00CE7415"/>
    <w:rsid w:val="00D127D2"/>
    <w:rsid w:val="00D24BAD"/>
    <w:rsid w:val="00D3285C"/>
    <w:rsid w:val="00D44810"/>
    <w:rsid w:val="00D50126"/>
    <w:rsid w:val="00D66A5A"/>
    <w:rsid w:val="00D67D43"/>
    <w:rsid w:val="00D93CD9"/>
    <w:rsid w:val="00DD1CC7"/>
    <w:rsid w:val="00DD2584"/>
    <w:rsid w:val="00DD374F"/>
    <w:rsid w:val="00DF19E7"/>
    <w:rsid w:val="00DF54F5"/>
    <w:rsid w:val="00DF619A"/>
    <w:rsid w:val="00E0059F"/>
    <w:rsid w:val="00E0659B"/>
    <w:rsid w:val="00E07031"/>
    <w:rsid w:val="00E11D8D"/>
    <w:rsid w:val="00E14BA4"/>
    <w:rsid w:val="00E154ED"/>
    <w:rsid w:val="00E24972"/>
    <w:rsid w:val="00E40072"/>
    <w:rsid w:val="00E44DE0"/>
    <w:rsid w:val="00E60955"/>
    <w:rsid w:val="00E724C6"/>
    <w:rsid w:val="00E73C9E"/>
    <w:rsid w:val="00E8043C"/>
    <w:rsid w:val="00E80E87"/>
    <w:rsid w:val="00E85618"/>
    <w:rsid w:val="00E904F2"/>
    <w:rsid w:val="00E926BD"/>
    <w:rsid w:val="00EA4DF5"/>
    <w:rsid w:val="00EB3370"/>
    <w:rsid w:val="00EC11D3"/>
    <w:rsid w:val="00EC247F"/>
    <w:rsid w:val="00EC7B24"/>
    <w:rsid w:val="00ED7E51"/>
    <w:rsid w:val="00EE1978"/>
    <w:rsid w:val="00EE29C8"/>
    <w:rsid w:val="00EF0A85"/>
    <w:rsid w:val="00EF1F50"/>
    <w:rsid w:val="00F02DD0"/>
    <w:rsid w:val="00F05D12"/>
    <w:rsid w:val="00F07B4F"/>
    <w:rsid w:val="00F111F4"/>
    <w:rsid w:val="00F27464"/>
    <w:rsid w:val="00F27F4F"/>
    <w:rsid w:val="00F3088C"/>
    <w:rsid w:val="00F32959"/>
    <w:rsid w:val="00F446BD"/>
    <w:rsid w:val="00F51204"/>
    <w:rsid w:val="00F5314E"/>
    <w:rsid w:val="00F570BF"/>
    <w:rsid w:val="00F635F2"/>
    <w:rsid w:val="00F74F27"/>
    <w:rsid w:val="00F94213"/>
    <w:rsid w:val="00F97D85"/>
    <w:rsid w:val="00FB633D"/>
    <w:rsid w:val="00FC66A8"/>
    <w:rsid w:val="00FE0841"/>
    <w:rsid w:val="00FF483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EFE"/>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rsid w:val="009B6EFE"/>
    <w:pPr>
      <w:keepNext/>
      <w:keepLines/>
      <w:spacing w:after="240"/>
      <w:ind w:left="3969"/>
      <w:jc w:val="center"/>
    </w:pPr>
  </w:style>
  <w:style w:type="paragraph" w:styleId="a3">
    <w:name w:val="Balloon Text"/>
    <w:basedOn w:val="a"/>
    <w:link w:val="a4"/>
    <w:uiPriority w:val="99"/>
    <w:semiHidden/>
    <w:unhideWhenUsed/>
    <w:rsid w:val="009B6EFE"/>
    <w:rPr>
      <w:rFonts w:ascii="Tahoma" w:hAnsi="Tahoma" w:cs="Tahoma"/>
      <w:sz w:val="16"/>
      <w:szCs w:val="16"/>
    </w:rPr>
  </w:style>
  <w:style w:type="character" w:customStyle="1" w:styleId="a4">
    <w:name w:val="Текст выноски Знак"/>
    <w:basedOn w:val="a0"/>
    <w:link w:val="a3"/>
    <w:uiPriority w:val="99"/>
    <w:semiHidden/>
    <w:rsid w:val="009B6EFE"/>
    <w:rPr>
      <w:rFonts w:ascii="Tahoma" w:eastAsia="Times New Roman" w:hAnsi="Tahoma" w:cs="Tahoma"/>
      <w:sz w:val="16"/>
      <w:szCs w:val="16"/>
      <w:lang w:val="uk-UA" w:eastAsia="ru-RU"/>
    </w:rPr>
  </w:style>
  <w:style w:type="paragraph" w:styleId="a5">
    <w:name w:val="List Paragraph"/>
    <w:basedOn w:val="a"/>
    <w:uiPriority w:val="34"/>
    <w:qFormat/>
    <w:rsid w:val="00EB3370"/>
    <w:pPr>
      <w:ind w:left="720"/>
      <w:contextualSpacing/>
    </w:pPr>
  </w:style>
  <w:style w:type="table" w:styleId="a6">
    <w:name w:val="Table Grid"/>
    <w:basedOn w:val="a1"/>
    <w:uiPriority w:val="59"/>
    <w:rsid w:val="002B1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Нормальний текст"/>
    <w:basedOn w:val="a"/>
    <w:rsid w:val="0078129F"/>
    <w:pPr>
      <w:spacing w:before="120"/>
      <w:ind w:firstLine="567"/>
    </w:pPr>
    <w:rPr>
      <w:rFonts w:ascii="Times New Roman" w:hAnsi="Times New Roman"/>
      <w:sz w:val="28"/>
      <w:lang w:eastAsia="uk-UA"/>
    </w:rPr>
  </w:style>
  <w:style w:type="paragraph" w:customStyle="1" w:styleId="a8">
    <w:name w:val="Назва документа"/>
    <w:basedOn w:val="a"/>
    <w:next w:val="a7"/>
    <w:rsid w:val="0078129F"/>
    <w:pPr>
      <w:keepNext/>
      <w:keepLines/>
      <w:spacing w:before="240" w:after="240"/>
      <w:jc w:val="center"/>
    </w:pPr>
    <w:rPr>
      <w:rFonts w:ascii="Times New Roman" w:hAnsi="Times New Roman"/>
      <w:b/>
      <w:sz w:val="28"/>
      <w:lang w:eastAsia="uk-UA"/>
    </w:rPr>
  </w:style>
  <w:style w:type="paragraph" w:styleId="a9">
    <w:name w:val="Normal (Web)"/>
    <w:basedOn w:val="a"/>
    <w:uiPriority w:val="99"/>
    <w:unhideWhenUsed/>
    <w:rsid w:val="00462816"/>
    <w:pPr>
      <w:spacing w:before="100" w:beforeAutospacing="1" w:after="100" w:afterAutospacing="1"/>
    </w:pPr>
    <w:rPr>
      <w:rFonts w:ascii="Times New Roman" w:hAnsi="Times New Roman"/>
      <w:sz w:val="24"/>
      <w:szCs w:val="24"/>
      <w:lang w:eastAsia="uk-UA"/>
    </w:rPr>
  </w:style>
  <w:style w:type="paragraph" w:customStyle="1" w:styleId="rvps2">
    <w:name w:val="rvps2"/>
    <w:basedOn w:val="a"/>
    <w:rsid w:val="00462816"/>
    <w:pPr>
      <w:spacing w:before="100" w:beforeAutospacing="1" w:after="100" w:afterAutospacing="1"/>
    </w:pPr>
    <w:rPr>
      <w:rFonts w:ascii="Times New Roman" w:hAnsi="Times New Roman"/>
      <w:sz w:val="24"/>
      <w:szCs w:val="24"/>
      <w:lang w:val="en-US" w:eastAsia="en-US"/>
    </w:rPr>
  </w:style>
  <w:style w:type="paragraph" w:customStyle="1" w:styleId="33">
    <w:name w:val="Основной текст 33"/>
    <w:basedOn w:val="a"/>
    <w:rsid w:val="00F635F2"/>
    <w:pPr>
      <w:suppressAutoHyphens/>
      <w:jc w:val="both"/>
    </w:pPr>
    <w:rPr>
      <w:rFonts w:ascii="Bookman Old Style" w:hAnsi="Bookman Old Style"/>
      <w:sz w:val="28"/>
      <w:lang w:eastAsia="ar-SA"/>
    </w:rPr>
  </w:style>
  <w:style w:type="table" w:customStyle="1" w:styleId="2">
    <w:name w:val="Сетка таблицы2"/>
    <w:basedOn w:val="a1"/>
    <w:next w:val="a6"/>
    <w:rsid w:val="004A427A"/>
    <w:pPr>
      <w:spacing w:after="0" w:line="240" w:lineRule="auto"/>
    </w:pPr>
    <w:rPr>
      <w:rFonts w:ascii="Times New Roman" w:eastAsia="Times New Roman" w:hAnsi="Times New Roman" w:cs="Times New Roman"/>
      <w:sz w:val="28"/>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811D5"/>
    <w:pPr>
      <w:tabs>
        <w:tab w:val="center" w:pos="4819"/>
        <w:tab w:val="right" w:pos="9639"/>
      </w:tabs>
    </w:pPr>
  </w:style>
  <w:style w:type="character" w:customStyle="1" w:styleId="ab">
    <w:name w:val="Верхний колонтитул Знак"/>
    <w:basedOn w:val="a0"/>
    <w:link w:val="aa"/>
    <w:uiPriority w:val="99"/>
    <w:rsid w:val="00C811D5"/>
    <w:rPr>
      <w:rFonts w:ascii="Antiqua" w:eastAsia="Times New Roman" w:hAnsi="Antiqua" w:cs="Times New Roman"/>
      <w:sz w:val="26"/>
      <w:szCs w:val="20"/>
      <w:lang w:val="uk-UA" w:eastAsia="ru-RU"/>
    </w:rPr>
  </w:style>
  <w:style w:type="paragraph" w:styleId="ac">
    <w:name w:val="footer"/>
    <w:basedOn w:val="a"/>
    <w:link w:val="ad"/>
    <w:uiPriority w:val="99"/>
    <w:unhideWhenUsed/>
    <w:rsid w:val="00C811D5"/>
    <w:pPr>
      <w:tabs>
        <w:tab w:val="center" w:pos="4819"/>
        <w:tab w:val="right" w:pos="9639"/>
      </w:tabs>
    </w:pPr>
  </w:style>
  <w:style w:type="character" w:customStyle="1" w:styleId="ad">
    <w:name w:val="Нижний колонтитул Знак"/>
    <w:basedOn w:val="a0"/>
    <w:link w:val="ac"/>
    <w:uiPriority w:val="99"/>
    <w:rsid w:val="00C811D5"/>
    <w:rPr>
      <w:rFonts w:ascii="Antiqua" w:eastAsia="Times New Roman" w:hAnsi="Antiqua" w:cs="Times New Roman"/>
      <w:sz w:val="26"/>
      <w:szCs w:val="20"/>
      <w:lang w:val="uk-UA" w:eastAsia="ru-RU"/>
    </w:rPr>
  </w:style>
  <w:style w:type="table" w:customStyle="1" w:styleId="TableGrid1">
    <w:name w:val="TableGrid1"/>
    <w:rsid w:val="00E24972"/>
    <w:pPr>
      <w:spacing w:after="0" w:line="240" w:lineRule="auto"/>
    </w:pPr>
    <w:rPr>
      <w:rFonts w:eastAsia="Times New Roman"/>
      <w:kern w:val="2"/>
      <w:sz w:val="24"/>
      <w:szCs w:val="24"/>
      <w:lang w:val="uk-UA"/>
    </w:rPr>
    <w:tblPr>
      <w:tblCellMar>
        <w:top w:w="0" w:type="dxa"/>
        <w:left w:w="0" w:type="dxa"/>
        <w:bottom w:w="0" w:type="dxa"/>
        <w:right w:w="0" w:type="dxa"/>
      </w:tblCellMar>
    </w:tblPr>
  </w:style>
  <w:style w:type="table" w:customStyle="1" w:styleId="TableGrid">
    <w:name w:val="TableGrid"/>
    <w:rsid w:val="00E0059F"/>
    <w:pPr>
      <w:spacing w:after="0" w:line="240" w:lineRule="auto"/>
    </w:pPr>
    <w:rPr>
      <w:rFonts w:eastAsiaTheme="minorEastAsia"/>
      <w:kern w:val="2"/>
      <w:sz w:val="24"/>
      <w:szCs w:val="24"/>
      <w:lang w:val="uk-UA"/>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47270470">
      <w:bodyDiv w:val="1"/>
      <w:marLeft w:val="0"/>
      <w:marRight w:val="0"/>
      <w:marTop w:val="0"/>
      <w:marBottom w:val="0"/>
      <w:divBdr>
        <w:top w:val="none" w:sz="0" w:space="0" w:color="auto"/>
        <w:left w:val="none" w:sz="0" w:space="0" w:color="auto"/>
        <w:bottom w:val="none" w:sz="0" w:space="0" w:color="auto"/>
        <w:right w:val="none" w:sz="0" w:space="0" w:color="auto"/>
      </w:divBdr>
    </w:div>
    <w:div w:id="821388086">
      <w:bodyDiv w:val="1"/>
      <w:marLeft w:val="0"/>
      <w:marRight w:val="0"/>
      <w:marTop w:val="0"/>
      <w:marBottom w:val="0"/>
      <w:divBdr>
        <w:top w:val="none" w:sz="0" w:space="0" w:color="auto"/>
        <w:left w:val="none" w:sz="0" w:space="0" w:color="auto"/>
        <w:bottom w:val="none" w:sz="0" w:space="0" w:color="auto"/>
        <w:right w:val="none" w:sz="0" w:space="0" w:color="auto"/>
      </w:divBdr>
    </w:div>
    <w:div w:id="982851730">
      <w:bodyDiv w:val="1"/>
      <w:marLeft w:val="0"/>
      <w:marRight w:val="0"/>
      <w:marTop w:val="0"/>
      <w:marBottom w:val="0"/>
      <w:divBdr>
        <w:top w:val="none" w:sz="0" w:space="0" w:color="auto"/>
        <w:left w:val="none" w:sz="0" w:space="0" w:color="auto"/>
        <w:bottom w:val="none" w:sz="0" w:space="0" w:color="auto"/>
        <w:right w:val="none" w:sz="0" w:space="0" w:color="auto"/>
      </w:divBdr>
    </w:div>
    <w:div w:id="1064110061">
      <w:bodyDiv w:val="1"/>
      <w:marLeft w:val="0"/>
      <w:marRight w:val="0"/>
      <w:marTop w:val="0"/>
      <w:marBottom w:val="0"/>
      <w:divBdr>
        <w:top w:val="none" w:sz="0" w:space="0" w:color="auto"/>
        <w:left w:val="none" w:sz="0" w:space="0" w:color="auto"/>
        <w:bottom w:val="none" w:sz="0" w:space="0" w:color="auto"/>
        <w:right w:val="none" w:sz="0" w:space="0" w:color="auto"/>
      </w:divBdr>
    </w:div>
    <w:div w:id="1216507427">
      <w:bodyDiv w:val="1"/>
      <w:marLeft w:val="0"/>
      <w:marRight w:val="0"/>
      <w:marTop w:val="0"/>
      <w:marBottom w:val="0"/>
      <w:divBdr>
        <w:top w:val="none" w:sz="0" w:space="0" w:color="auto"/>
        <w:left w:val="none" w:sz="0" w:space="0" w:color="auto"/>
        <w:bottom w:val="none" w:sz="0" w:space="0" w:color="auto"/>
        <w:right w:val="none" w:sz="0" w:space="0" w:color="auto"/>
      </w:divBdr>
    </w:div>
    <w:div w:id="1488980349">
      <w:bodyDiv w:val="1"/>
      <w:marLeft w:val="0"/>
      <w:marRight w:val="0"/>
      <w:marTop w:val="0"/>
      <w:marBottom w:val="0"/>
      <w:divBdr>
        <w:top w:val="none" w:sz="0" w:space="0" w:color="auto"/>
        <w:left w:val="none" w:sz="0" w:space="0" w:color="auto"/>
        <w:bottom w:val="none" w:sz="0" w:space="0" w:color="auto"/>
        <w:right w:val="none" w:sz="0" w:space="0" w:color="auto"/>
      </w:divBdr>
    </w:div>
    <w:div w:id="1515218298">
      <w:bodyDiv w:val="1"/>
      <w:marLeft w:val="0"/>
      <w:marRight w:val="0"/>
      <w:marTop w:val="0"/>
      <w:marBottom w:val="0"/>
      <w:divBdr>
        <w:top w:val="none" w:sz="0" w:space="0" w:color="auto"/>
        <w:left w:val="none" w:sz="0" w:space="0" w:color="auto"/>
        <w:bottom w:val="none" w:sz="0" w:space="0" w:color="auto"/>
        <w:right w:val="none" w:sz="0" w:space="0" w:color="auto"/>
      </w:divBdr>
    </w:div>
    <w:div w:id="1886915193">
      <w:bodyDiv w:val="1"/>
      <w:marLeft w:val="0"/>
      <w:marRight w:val="0"/>
      <w:marTop w:val="0"/>
      <w:marBottom w:val="0"/>
      <w:divBdr>
        <w:top w:val="none" w:sz="0" w:space="0" w:color="auto"/>
        <w:left w:val="none" w:sz="0" w:space="0" w:color="auto"/>
        <w:bottom w:val="none" w:sz="0" w:space="0" w:color="auto"/>
        <w:right w:val="none" w:sz="0" w:space="0" w:color="auto"/>
      </w:divBdr>
    </w:div>
    <w:div w:id="2057579455">
      <w:bodyDiv w:val="1"/>
      <w:marLeft w:val="0"/>
      <w:marRight w:val="0"/>
      <w:marTop w:val="0"/>
      <w:marBottom w:val="0"/>
      <w:divBdr>
        <w:top w:val="none" w:sz="0" w:space="0" w:color="auto"/>
        <w:left w:val="none" w:sz="0" w:space="0" w:color="auto"/>
        <w:bottom w:val="none" w:sz="0" w:space="0" w:color="auto"/>
        <w:right w:val="none" w:sz="0" w:space="0" w:color="auto"/>
      </w:divBdr>
    </w:div>
    <w:div w:id="20745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7FC7C-4D7F-4C41-BB8C-72DD4C8F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15</Pages>
  <Words>14546</Words>
  <Characters>8292</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Администратор</cp:lastModifiedBy>
  <cp:revision>21</cp:revision>
  <cp:lastPrinted>2026-05-13T13:51:00Z</cp:lastPrinted>
  <dcterms:created xsi:type="dcterms:W3CDTF">2026-08-03T08:19:00Z</dcterms:created>
  <dcterms:modified xsi:type="dcterms:W3CDTF">2026-08-04T05:16:00Z</dcterms:modified>
</cp:coreProperties>
</file>